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AB" w:rsidRPr="00A40553" w:rsidRDefault="00A40553" w:rsidP="00CC36D5">
      <w:pPr>
        <w:rPr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>QABUL 2020</w:t>
      </w:r>
    </w:p>
    <w:p w:rsidR="00685BAB" w:rsidRPr="00A40553" w:rsidRDefault="00685BAB" w:rsidP="00685BAB">
      <w:pPr>
        <w:spacing w:line="254" w:lineRule="exact"/>
        <w:rPr>
          <w:sz w:val="28"/>
          <w:szCs w:val="28"/>
        </w:rPr>
      </w:pPr>
    </w:p>
    <w:p w:rsidR="00A40553" w:rsidRPr="00A40553" w:rsidRDefault="00A40553" w:rsidP="007A1010">
      <w:pPr>
        <w:spacing w:line="261" w:lineRule="auto"/>
        <w:ind w:left="480" w:right="140"/>
        <w:rPr>
          <w:rFonts w:eastAsia="Times New Roman"/>
          <w:b/>
          <w:bCs/>
          <w:color w:val="222222"/>
          <w:sz w:val="28"/>
          <w:szCs w:val="28"/>
        </w:rPr>
      </w:pPr>
      <w:r w:rsidRPr="00A40553">
        <w:rPr>
          <w:rFonts w:eastAsia="Times New Roman"/>
          <w:b/>
          <w:bCs/>
          <w:color w:val="222222"/>
          <w:sz w:val="28"/>
          <w:szCs w:val="28"/>
        </w:rPr>
        <w:t>TOSHKENT SHAHRIDAGI TURIN POLITEXNIKA UNIVERSITETINING 20</w:t>
      </w:r>
      <w:r>
        <w:rPr>
          <w:rFonts w:eastAsia="Times New Roman"/>
          <w:b/>
          <w:bCs/>
          <w:color w:val="222222"/>
          <w:sz w:val="28"/>
          <w:szCs w:val="28"/>
        </w:rPr>
        <w:t>20</w:t>
      </w:r>
      <w:r w:rsidRPr="00A40553">
        <w:rPr>
          <w:rFonts w:eastAsia="Times New Roman"/>
          <w:b/>
          <w:bCs/>
          <w:color w:val="222222"/>
          <w:sz w:val="28"/>
          <w:szCs w:val="28"/>
        </w:rPr>
        <w:t>/202</w:t>
      </w:r>
      <w:r>
        <w:rPr>
          <w:rFonts w:eastAsia="Times New Roman"/>
          <w:b/>
          <w:bCs/>
          <w:color w:val="222222"/>
          <w:sz w:val="28"/>
          <w:szCs w:val="28"/>
        </w:rPr>
        <w:t>1</w:t>
      </w:r>
      <w:r w:rsidRPr="00A40553">
        <w:rPr>
          <w:rFonts w:eastAsia="Times New Roman"/>
          <w:b/>
          <w:bCs/>
          <w:color w:val="222222"/>
          <w:sz w:val="28"/>
          <w:szCs w:val="28"/>
        </w:rPr>
        <w:t xml:space="preserve"> O</w:t>
      </w:r>
      <w:bookmarkStart w:id="0" w:name="_Hlk39331585"/>
      <w:r w:rsidRPr="00A40553">
        <w:rPr>
          <w:rFonts w:eastAsia="Times New Roman"/>
          <w:b/>
          <w:bCs/>
          <w:color w:val="222222"/>
          <w:sz w:val="28"/>
          <w:szCs w:val="28"/>
        </w:rPr>
        <w:t>‘</w:t>
      </w:r>
      <w:bookmarkEnd w:id="0"/>
      <w:r w:rsidRPr="00A40553">
        <w:rPr>
          <w:rFonts w:eastAsia="Times New Roman"/>
          <w:b/>
          <w:bCs/>
          <w:color w:val="222222"/>
          <w:sz w:val="28"/>
          <w:szCs w:val="28"/>
        </w:rPr>
        <w:t>QUV YILI BAKALAVRIAT BOSQICHIGA QABUL QOIDALARI VA HUJJAT TOPSHIRISH MUDDATI</w:t>
      </w:r>
    </w:p>
    <w:p w:rsidR="00A40553" w:rsidRPr="00E70D9C" w:rsidRDefault="00A40553" w:rsidP="007A1010">
      <w:pPr>
        <w:rPr>
          <w:rFonts w:eastAsia="Times New Roman"/>
          <w:b/>
          <w:bCs/>
          <w:color w:val="222222"/>
          <w:sz w:val="28"/>
          <w:szCs w:val="28"/>
        </w:rPr>
      </w:pPr>
    </w:p>
    <w:p w:rsidR="007A1010" w:rsidRPr="007A1010" w:rsidRDefault="007A1010" w:rsidP="007A1010">
      <w:pPr>
        <w:rPr>
          <w:rFonts w:eastAsia="Times New Roman"/>
          <w:b/>
          <w:bCs/>
          <w:sz w:val="28"/>
          <w:szCs w:val="28"/>
        </w:rPr>
      </w:pPr>
      <w:r w:rsidRPr="007A1010">
        <w:rPr>
          <w:rFonts w:eastAsia="Times New Roman"/>
          <w:b/>
          <w:bCs/>
          <w:sz w:val="28"/>
          <w:szCs w:val="28"/>
        </w:rPr>
        <w:t xml:space="preserve">1.1. </w:t>
      </w:r>
      <w:r w:rsidR="00A40553" w:rsidRPr="00A40553">
        <w:rPr>
          <w:rFonts w:eastAsia="Times New Roman"/>
          <w:b/>
          <w:bCs/>
          <w:sz w:val="28"/>
          <w:szCs w:val="28"/>
        </w:rPr>
        <w:t>KIRISH</w:t>
      </w:r>
    </w:p>
    <w:p w:rsidR="007A1010" w:rsidRPr="00A40553" w:rsidRDefault="007A1010" w:rsidP="007A1010">
      <w:pPr>
        <w:spacing w:line="40" w:lineRule="exact"/>
        <w:rPr>
          <w:sz w:val="24"/>
          <w:szCs w:val="24"/>
        </w:rPr>
      </w:pPr>
    </w:p>
    <w:p w:rsidR="00A40553" w:rsidRPr="00A40553" w:rsidRDefault="00A40553" w:rsidP="00334150">
      <w:pPr>
        <w:spacing w:line="276" w:lineRule="auto"/>
        <w:ind w:right="40"/>
        <w:jc w:val="both"/>
        <w:rPr>
          <w:rFonts w:eastAsia="Times New Roman"/>
          <w:sz w:val="28"/>
          <w:szCs w:val="28"/>
          <w:lang w:val="sq-AL"/>
        </w:rPr>
      </w:pPr>
      <w:r w:rsidRPr="00A40553">
        <w:rPr>
          <w:rFonts w:eastAsia="Times New Roman"/>
          <w:sz w:val="28"/>
          <w:szCs w:val="28"/>
          <w:lang w:val="sq-AL"/>
        </w:rPr>
        <w:t>Ushbu reglament Toshkent shahridagi Turin politexnika universitetining (TTPU) Bakalavriat bosqichi uchun qabul qoida va talablarini o</w:t>
      </w:r>
      <w:bookmarkStart w:id="1" w:name="_Hlk39331642"/>
      <w:r w:rsidRPr="00A40553">
        <w:rPr>
          <w:rFonts w:eastAsia="Times New Roman"/>
          <w:sz w:val="28"/>
          <w:szCs w:val="28"/>
          <w:lang w:val="sq-AL"/>
        </w:rPr>
        <w:t>‘</w:t>
      </w:r>
      <w:bookmarkEnd w:id="1"/>
      <w:r w:rsidRPr="00A40553">
        <w:rPr>
          <w:rFonts w:eastAsia="Times New Roman"/>
          <w:sz w:val="28"/>
          <w:szCs w:val="28"/>
          <w:lang w:val="sq-AL"/>
        </w:rPr>
        <w:t>zida aks ettiradi.</w:t>
      </w:r>
    </w:p>
    <w:p w:rsidR="00685BAB" w:rsidRPr="00A40553" w:rsidRDefault="00685BAB" w:rsidP="007A1010">
      <w:pPr>
        <w:spacing w:line="243" w:lineRule="auto"/>
        <w:ind w:right="40"/>
        <w:jc w:val="both"/>
        <w:rPr>
          <w:sz w:val="28"/>
          <w:szCs w:val="28"/>
        </w:rPr>
      </w:pPr>
    </w:p>
    <w:p w:rsidR="00685BAB" w:rsidRPr="00A40553" w:rsidRDefault="00685BAB" w:rsidP="00685BAB">
      <w:pPr>
        <w:spacing w:line="1" w:lineRule="exact"/>
        <w:rPr>
          <w:sz w:val="28"/>
          <w:szCs w:val="28"/>
        </w:rPr>
      </w:pPr>
    </w:p>
    <w:p w:rsidR="007A1010" w:rsidRPr="007A1010" w:rsidRDefault="007A1010" w:rsidP="007A1010">
      <w:pPr>
        <w:spacing w:line="246" w:lineRule="auto"/>
        <w:ind w:right="40"/>
        <w:jc w:val="both"/>
        <w:rPr>
          <w:rFonts w:eastAsia="Times New Roman"/>
          <w:b/>
          <w:bCs/>
          <w:sz w:val="28"/>
          <w:szCs w:val="28"/>
        </w:rPr>
      </w:pPr>
      <w:r w:rsidRPr="007A1010">
        <w:rPr>
          <w:rFonts w:eastAsia="Times New Roman"/>
          <w:b/>
          <w:bCs/>
          <w:sz w:val="28"/>
          <w:szCs w:val="28"/>
        </w:rPr>
        <w:t xml:space="preserve">1.2. </w:t>
      </w:r>
      <w:proofErr w:type="spellStart"/>
      <w:r w:rsidR="00A40553" w:rsidRPr="00A40553">
        <w:rPr>
          <w:rFonts w:eastAsia="Times New Roman"/>
          <w:b/>
          <w:bCs/>
          <w:sz w:val="28"/>
          <w:szCs w:val="28"/>
        </w:rPr>
        <w:t>Yo</w:t>
      </w:r>
      <w:r w:rsidR="004E6001" w:rsidRPr="004E6001">
        <w:rPr>
          <w:rFonts w:eastAsia="Times New Roman"/>
          <w:b/>
          <w:bCs/>
          <w:sz w:val="28"/>
          <w:szCs w:val="28"/>
        </w:rPr>
        <w:t>‘</w:t>
      </w:r>
      <w:r w:rsidR="00A40553" w:rsidRPr="00A40553">
        <w:rPr>
          <w:rFonts w:eastAsia="Times New Roman"/>
          <w:b/>
          <w:bCs/>
          <w:sz w:val="28"/>
          <w:szCs w:val="28"/>
        </w:rPr>
        <w:t>nalishlar</w:t>
      </w:r>
      <w:proofErr w:type="spellEnd"/>
      <w:r w:rsidR="00A40553" w:rsidRPr="00A4055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A40553" w:rsidRPr="00A40553">
        <w:rPr>
          <w:rFonts w:eastAsia="Times New Roman"/>
          <w:b/>
          <w:bCs/>
          <w:sz w:val="28"/>
          <w:szCs w:val="28"/>
        </w:rPr>
        <w:t>va</w:t>
      </w:r>
      <w:proofErr w:type="spellEnd"/>
      <w:r w:rsidR="00A40553" w:rsidRPr="00A4055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A40553" w:rsidRPr="00A40553">
        <w:rPr>
          <w:rFonts w:eastAsia="Times New Roman"/>
          <w:b/>
          <w:bCs/>
          <w:sz w:val="28"/>
          <w:szCs w:val="28"/>
        </w:rPr>
        <w:t>o</w:t>
      </w:r>
      <w:r w:rsidR="004E6001" w:rsidRPr="004E6001">
        <w:rPr>
          <w:rFonts w:eastAsia="Times New Roman"/>
          <w:b/>
          <w:bCs/>
          <w:sz w:val="28"/>
          <w:szCs w:val="28"/>
        </w:rPr>
        <w:t>‘</w:t>
      </w:r>
      <w:r w:rsidR="00A40553" w:rsidRPr="00A40553">
        <w:rPr>
          <w:rFonts w:eastAsia="Times New Roman"/>
          <w:b/>
          <w:bCs/>
          <w:sz w:val="28"/>
          <w:szCs w:val="28"/>
        </w:rPr>
        <w:t>rinlar</w:t>
      </w:r>
      <w:proofErr w:type="spellEnd"/>
      <w:r w:rsidR="00A40553" w:rsidRPr="00A4055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A40553" w:rsidRPr="00A40553">
        <w:rPr>
          <w:rFonts w:eastAsia="Times New Roman"/>
          <w:b/>
          <w:bCs/>
          <w:sz w:val="28"/>
          <w:szCs w:val="28"/>
        </w:rPr>
        <w:t>soni</w:t>
      </w:r>
      <w:proofErr w:type="spellEnd"/>
    </w:p>
    <w:p w:rsidR="007A1010" w:rsidRPr="004E6001" w:rsidRDefault="007A1010" w:rsidP="007A1010">
      <w:pPr>
        <w:spacing w:line="2" w:lineRule="exact"/>
        <w:rPr>
          <w:sz w:val="24"/>
          <w:szCs w:val="24"/>
        </w:rPr>
      </w:pPr>
    </w:p>
    <w:p w:rsidR="00837957" w:rsidRDefault="00837957" w:rsidP="00334150">
      <w:pPr>
        <w:spacing w:line="276" w:lineRule="auto"/>
        <w:ind w:right="40"/>
        <w:jc w:val="both"/>
        <w:rPr>
          <w:rFonts w:eastAsia="Times New Roman"/>
          <w:sz w:val="28"/>
          <w:szCs w:val="28"/>
        </w:rPr>
      </w:pPr>
      <w:r w:rsidRPr="00837957">
        <w:rPr>
          <w:rFonts w:eastAsia="Times New Roman"/>
          <w:sz w:val="28"/>
          <w:szCs w:val="28"/>
        </w:rPr>
        <w:t xml:space="preserve">2019/2020 </w:t>
      </w:r>
      <w:proofErr w:type="spellStart"/>
      <w:r w:rsidRPr="00837957">
        <w:rPr>
          <w:rFonts w:eastAsia="Times New Roman"/>
          <w:sz w:val="28"/>
          <w:szCs w:val="28"/>
        </w:rPr>
        <w:t>oʻquv</w:t>
      </w:r>
      <w:proofErr w:type="spellEnd"/>
      <w:r w:rsidRPr="00837957">
        <w:rPr>
          <w:rFonts w:eastAsia="Times New Roman"/>
          <w:sz w:val="28"/>
          <w:szCs w:val="28"/>
        </w:rPr>
        <w:t xml:space="preserve"> </w:t>
      </w:r>
      <w:proofErr w:type="spellStart"/>
      <w:r w:rsidRPr="00837957">
        <w:rPr>
          <w:rFonts w:eastAsia="Times New Roman"/>
          <w:sz w:val="28"/>
          <w:szCs w:val="28"/>
        </w:rPr>
        <w:t>yilida</w:t>
      </w:r>
      <w:proofErr w:type="spellEnd"/>
      <w:r w:rsidRPr="00837957">
        <w:rPr>
          <w:rFonts w:eastAsia="Times New Roman"/>
          <w:sz w:val="28"/>
          <w:szCs w:val="28"/>
        </w:rPr>
        <w:t xml:space="preserve"> Toshkent </w:t>
      </w:r>
      <w:proofErr w:type="spellStart"/>
      <w:r w:rsidRPr="00837957">
        <w:rPr>
          <w:rFonts w:eastAsia="Times New Roman"/>
          <w:sz w:val="28"/>
          <w:szCs w:val="28"/>
        </w:rPr>
        <w:t>shahridagi</w:t>
      </w:r>
      <w:proofErr w:type="spellEnd"/>
      <w:r w:rsidRPr="00837957">
        <w:rPr>
          <w:rFonts w:eastAsia="Times New Roman"/>
          <w:sz w:val="28"/>
          <w:szCs w:val="28"/>
        </w:rPr>
        <w:t xml:space="preserve"> Turin </w:t>
      </w:r>
      <w:proofErr w:type="spellStart"/>
      <w:r w:rsidRPr="00837957">
        <w:rPr>
          <w:rFonts w:eastAsia="Times New Roman"/>
          <w:sz w:val="28"/>
          <w:szCs w:val="28"/>
        </w:rPr>
        <w:t>politexnika</w:t>
      </w:r>
      <w:proofErr w:type="spellEnd"/>
      <w:r w:rsidRPr="00837957">
        <w:rPr>
          <w:rFonts w:eastAsia="Times New Roman"/>
          <w:sz w:val="28"/>
          <w:szCs w:val="28"/>
        </w:rPr>
        <w:t xml:space="preserve"> </w:t>
      </w:r>
      <w:proofErr w:type="spellStart"/>
      <w:r w:rsidRPr="00837957">
        <w:rPr>
          <w:rFonts w:eastAsia="Times New Roman"/>
          <w:sz w:val="28"/>
          <w:szCs w:val="28"/>
        </w:rPr>
        <w:t>universiteti</w:t>
      </w:r>
      <w:proofErr w:type="spellEnd"/>
      <w:r w:rsidRPr="00837957">
        <w:rPr>
          <w:rFonts w:eastAsia="Times New Roman"/>
          <w:sz w:val="28"/>
          <w:szCs w:val="28"/>
        </w:rPr>
        <w:t xml:space="preserve"> </w:t>
      </w:r>
      <w:proofErr w:type="spellStart"/>
      <w:r w:rsidRPr="00837957">
        <w:rPr>
          <w:rFonts w:eastAsia="Times New Roman"/>
          <w:sz w:val="28"/>
          <w:szCs w:val="28"/>
        </w:rPr>
        <w:t>Bakalavriat</w:t>
      </w:r>
      <w:proofErr w:type="spellEnd"/>
      <w:r w:rsidRPr="00837957">
        <w:rPr>
          <w:rFonts w:eastAsia="Times New Roman"/>
          <w:sz w:val="28"/>
          <w:szCs w:val="28"/>
        </w:rPr>
        <w:t xml:space="preserve"> </w:t>
      </w:r>
      <w:proofErr w:type="spellStart"/>
      <w:r w:rsidRPr="00837957">
        <w:rPr>
          <w:rFonts w:eastAsia="Times New Roman"/>
          <w:sz w:val="28"/>
          <w:szCs w:val="28"/>
        </w:rPr>
        <w:t>bosqichining</w:t>
      </w:r>
      <w:proofErr w:type="spellEnd"/>
      <w:r w:rsidRPr="00837957">
        <w:rPr>
          <w:rFonts w:eastAsia="Times New Roman"/>
          <w:sz w:val="28"/>
          <w:szCs w:val="28"/>
        </w:rPr>
        <w:t xml:space="preserve"> </w:t>
      </w:r>
      <w:proofErr w:type="spellStart"/>
      <w:r w:rsidRPr="00837957">
        <w:rPr>
          <w:rFonts w:eastAsia="Times New Roman"/>
          <w:sz w:val="28"/>
          <w:szCs w:val="28"/>
        </w:rPr>
        <w:t>har</w:t>
      </w:r>
      <w:proofErr w:type="spellEnd"/>
      <w:r w:rsidRPr="00837957">
        <w:rPr>
          <w:rFonts w:eastAsia="Times New Roman"/>
          <w:sz w:val="28"/>
          <w:szCs w:val="28"/>
        </w:rPr>
        <w:t xml:space="preserve"> </w:t>
      </w:r>
      <w:proofErr w:type="spellStart"/>
      <w:r w:rsidRPr="00837957">
        <w:rPr>
          <w:rFonts w:eastAsia="Times New Roman"/>
          <w:sz w:val="28"/>
          <w:szCs w:val="28"/>
        </w:rPr>
        <w:t>bir</w:t>
      </w:r>
      <w:proofErr w:type="spellEnd"/>
      <w:r w:rsidRPr="00837957">
        <w:rPr>
          <w:rFonts w:eastAsia="Times New Roman"/>
          <w:sz w:val="28"/>
          <w:szCs w:val="28"/>
        </w:rPr>
        <w:t xml:space="preserve"> </w:t>
      </w:r>
      <w:proofErr w:type="spellStart"/>
      <w:r w:rsidRPr="00837957">
        <w:rPr>
          <w:rFonts w:eastAsia="Times New Roman"/>
          <w:sz w:val="28"/>
          <w:szCs w:val="28"/>
        </w:rPr>
        <w:t>yoʻnalishi</w:t>
      </w:r>
      <w:proofErr w:type="spellEnd"/>
      <w:r w:rsidRPr="00837957">
        <w:rPr>
          <w:rFonts w:eastAsia="Times New Roman"/>
          <w:sz w:val="28"/>
          <w:szCs w:val="28"/>
        </w:rPr>
        <w:t xml:space="preserve"> </w:t>
      </w:r>
      <w:proofErr w:type="spellStart"/>
      <w:r w:rsidRPr="00837957">
        <w:rPr>
          <w:rFonts w:eastAsia="Times New Roman"/>
          <w:sz w:val="28"/>
          <w:szCs w:val="28"/>
        </w:rPr>
        <w:t>uchun</w:t>
      </w:r>
      <w:proofErr w:type="spellEnd"/>
      <w:r w:rsidRPr="00837957">
        <w:rPr>
          <w:rFonts w:eastAsia="Times New Roman"/>
          <w:sz w:val="28"/>
          <w:szCs w:val="28"/>
        </w:rPr>
        <w:t xml:space="preserve"> </w:t>
      </w:r>
      <w:proofErr w:type="spellStart"/>
      <w:r w:rsidRPr="00837957">
        <w:rPr>
          <w:rFonts w:eastAsia="Times New Roman"/>
          <w:sz w:val="28"/>
          <w:szCs w:val="28"/>
        </w:rPr>
        <w:t>qabul</w:t>
      </w:r>
      <w:proofErr w:type="spellEnd"/>
      <w:r w:rsidRPr="00837957">
        <w:rPr>
          <w:rFonts w:eastAsia="Times New Roman"/>
          <w:sz w:val="28"/>
          <w:szCs w:val="28"/>
        </w:rPr>
        <w:t xml:space="preserve"> </w:t>
      </w:r>
      <w:proofErr w:type="spellStart"/>
      <w:r w:rsidRPr="00837957">
        <w:rPr>
          <w:rFonts w:eastAsia="Times New Roman"/>
          <w:sz w:val="28"/>
          <w:szCs w:val="28"/>
        </w:rPr>
        <w:t>kvotasi</w:t>
      </w:r>
      <w:proofErr w:type="spellEnd"/>
      <w:r w:rsidRPr="00837957">
        <w:rPr>
          <w:rFonts w:eastAsia="Times New Roman"/>
          <w:sz w:val="28"/>
          <w:szCs w:val="28"/>
        </w:rPr>
        <w:t xml:space="preserve"> </w:t>
      </w:r>
      <w:proofErr w:type="spellStart"/>
      <w:r w:rsidRPr="00837957">
        <w:rPr>
          <w:rFonts w:eastAsia="Times New Roman"/>
          <w:sz w:val="28"/>
          <w:szCs w:val="28"/>
        </w:rPr>
        <w:t>quyidagicha</w:t>
      </w:r>
      <w:proofErr w:type="spellEnd"/>
      <w:r w:rsidRPr="00837957">
        <w:rPr>
          <w:rFonts w:eastAsia="Times New Roman"/>
          <w:sz w:val="28"/>
          <w:szCs w:val="28"/>
        </w:rPr>
        <w:t xml:space="preserve"> </w:t>
      </w:r>
      <w:proofErr w:type="spellStart"/>
      <w:r w:rsidRPr="00837957">
        <w:rPr>
          <w:rFonts w:eastAsia="Times New Roman"/>
          <w:sz w:val="28"/>
          <w:szCs w:val="28"/>
        </w:rPr>
        <w:t>taqsimlanadi</w:t>
      </w:r>
      <w:proofErr w:type="spellEnd"/>
      <w:r w:rsidRPr="00837957">
        <w:rPr>
          <w:rFonts w:eastAsia="Times New Roman"/>
          <w:sz w:val="28"/>
          <w:szCs w:val="28"/>
        </w:rPr>
        <w:t>:</w:t>
      </w:r>
    </w:p>
    <w:p w:rsidR="00685BAB" w:rsidRPr="00E70D9C" w:rsidRDefault="00685BAB" w:rsidP="00685BAB">
      <w:pPr>
        <w:spacing w:line="120" w:lineRule="exact"/>
        <w:rPr>
          <w:sz w:val="28"/>
          <w:szCs w:val="28"/>
        </w:rPr>
      </w:pPr>
    </w:p>
    <w:tbl>
      <w:tblPr>
        <w:tblW w:w="9800" w:type="dxa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0"/>
        <w:gridCol w:w="2750"/>
      </w:tblGrid>
      <w:tr w:rsidR="00D20250" w:rsidRPr="002C7B71" w:rsidTr="000A7682">
        <w:trPr>
          <w:trHeight w:val="687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250" w:rsidRPr="002C7B71" w:rsidRDefault="00837957" w:rsidP="00D20250">
            <w:pPr>
              <w:jc w:val="center"/>
              <w:rPr>
                <w:sz w:val="28"/>
                <w:szCs w:val="28"/>
              </w:rPr>
            </w:pPr>
            <w:proofErr w:type="spellStart"/>
            <w:r w:rsidRPr="00837957">
              <w:rPr>
                <w:rFonts w:eastAsia="Times New Roman"/>
                <w:b/>
                <w:bCs/>
                <w:w w:val="97"/>
                <w:sz w:val="28"/>
                <w:szCs w:val="28"/>
              </w:rPr>
              <w:t>Yoʻnalish</w:t>
            </w:r>
            <w:proofErr w:type="spellEnd"/>
            <w:r w:rsidRPr="00837957">
              <w:rPr>
                <w:rFonts w:eastAsia="Times New Roman"/>
                <w:b/>
                <w:bCs/>
                <w:w w:val="97"/>
                <w:sz w:val="28"/>
                <w:szCs w:val="28"/>
              </w:rPr>
              <w:t xml:space="preserve"> </w:t>
            </w:r>
            <w:proofErr w:type="spellStart"/>
            <w:r w:rsidRPr="00837957">
              <w:rPr>
                <w:rFonts w:eastAsia="Times New Roman"/>
                <w:b/>
                <w:bCs/>
                <w:w w:val="97"/>
                <w:sz w:val="28"/>
                <w:szCs w:val="28"/>
              </w:rPr>
              <w:t>nomi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250" w:rsidRPr="002C7B71" w:rsidRDefault="005E217A" w:rsidP="00D20250">
            <w:pPr>
              <w:ind w:left="240"/>
              <w:jc w:val="center"/>
              <w:rPr>
                <w:sz w:val="28"/>
                <w:szCs w:val="28"/>
              </w:rPr>
            </w:pPr>
            <w:proofErr w:type="spellStart"/>
            <w:r w:rsidRPr="005E217A">
              <w:rPr>
                <w:rFonts w:eastAsia="Times New Roman"/>
                <w:b/>
                <w:bCs/>
                <w:sz w:val="28"/>
                <w:szCs w:val="28"/>
              </w:rPr>
              <w:t>O‘rinlar</w:t>
            </w:r>
            <w:proofErr w:type="spellEnd"/>
            <w:r w:rsidRPr="005E217A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E217A">
              <w:rPr>
                <w:rFonts w:eastAsia="Times New Roman"/>
                <w:b/>
                <w:bCs/>
                <w:sz w:val="28"/>
                <w:szCs w:val="28"/>
              </w:rPr>
              <w:t>soni</w:t>
            </w:r>
            <w:proofErr w:type="spellEnd"/>
          </w:p>
        </w:tc>
      </w:tr>
      <w:tr w:rsidR="00334150" w:rsidRPr="002C7B71" w:rsidTr="00334150">
        <w:trPr>
          <w:trHeight w:val="663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50" w:rsidRPr="002C7B71" w:rsidRDefault="009744E6" w:rsidP="00334150">
            <w:pPr>
              <w:jc w:val="center"/>
              <w:rPr>
                <w:sz w:val="28"/>
                <w:szCs w:val="28"/>
              </w:rPr>
            </w:pPr>
            <w:proofErr w:type="spellStart"/>
            <w:r w:rsidRPr="009744E6">
              <w:rPr>
                <w:rFonts w:eastAsia="Times New Roman"/>
                <w:w w:val="97"/>
                <w:sz w:val="28"/>
                <w:szCs w:val="28"/>
              </w:rPr>
              <w:t>Mashinasozlik</w:t>
            </w:r>
            <w:proofErr w:type="spellEnd"/>
            <w:r w:rsidRPr="009744E6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 w:rsidRPr="009744E6">
              <w:rPr>
                <w:rFonts w:eastAsia="Times New Roman"/>
                <w:w w:val="97"/>
                <w:sz w:val="28"/>
                <w:szCs w:val="28"/>
              </w:rPr>
              <w:t>texnologiyasi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50" w:rsidRPr="002C7B71" w:rsidRDefault="00334150" w:rsidP="00334150">
            <w:pPr>
              <w:jc w:val="center"/>
              <w:rPr>
                <w:sz w:val="28"/>
                <w:szCs w:val="28"/>
              </w:rPr>
            </w:pPr>
            <w:r w:rsidRPr="002C7B71">
              <w:rPr>
                <w:rFonts w:eastAsia="Times New Roman"/>
                <w:w w:val="99"/>
                <w:sz w:val="28"/>
                <w:szCs w:val="28"/>
              </w:rPr>
              <w:t>200</w:t>
            </w:r>
          </w:p>
        </w:tc>
      </w:tr>
      <w:tr w:rsidR="00334150" w:rsidRPr="002C7B71" w:rsidTr="00334150">
        <w:trPr>
          <w:trHeight w:val="663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50" w:rsidRPr="002C7B71" w:rsidRDefault="009744E6" w:rsidP="003341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w w:val="97"/>
                <w:sz w:val="28"/>
                <w:szCs w:val="28"/>
              </w:rPr>
              <w:t>Avtomobilsozlik</w:t>
            </w:r>
            <w:proofErr w:type="spellEnd"/>
            <w:r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sz w:val="28"/>
                <w:szCs w:val="28"/>
              </w:rPr>
              <w:t>texnologiyasi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50" w:rsidRPr="002C7B71" w:rsidRDefault="00334150" w:rsidP="00334150">
            <w:pPr>
              <w:jc w:val="center"/>
              <w:rPr>
                <w:sz w:val="28"/>
                <w:szCs w:val="28"/>
              </w:rPr>
            </w:pPr>
            <w:r w:rsidRPr="002C7B71">
              <w:rPr>
                <w:sz w:val="28"/>
                <w:szCs w:val="28"/>
              </w:rPr>
              <w:t>200</w:t>
            </w:r>
          </w:p>
        </w:tc>
      </w:tr>
      <w:tr w:rsidR="006F2A82" w:rsidRPr="002C7B71" w:rsidTr="00334150">
        <w:trPr>
          <w:trHeight w:val="439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A82" w:rsidRPr="009744E6" w:rsidRDefault="009744E6" w:rsidP="0033415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744E6">
              <w:rPr>
                <w:rFonts w:eastAsia="Times New Roman"/>
                <w:w w:val="97"/>
                <w:sz w:val="28"/>
                <w:szCs w:val="28"/>
              </w:rPr>
              <w:t>Axborot</w:t>
            </w:r>
            <w:proofErr w:type="spellEnd"/>
            <w:r w:rsidRPr="009744E6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 w:rsidRPr="009744E6">
              <w:rPr>
                <w:rFonts w:eastAsia="Times New Roman"/>
                <w:w w:val="97"/>
                <w:sz w:val="28"/>
                <w:szCs w:val="28"/>
              </w:rPr>
              <w:t>texnologiyalari</w:t>
            </w:r>
            <w:proofErr w:type="spellEnd"/>
            <w:r w:rsidRPr="009744E6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 w:rsidRPr="009744E6">
              <w:rPr>
                <w:rFonts w:eastAsia="Times New Roman"/>
                <w:w w:val="97"/>
                <w:sz w:val="28"/>
                <w:szCs w:val="28"/>
              </w:rPr>
              <w:t>va</w:t>
            </w:r>
            <w:proofErr w:type="spellEnd"/>
            <w:r w:rsidRPr="009744E6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 w:rsidRPr="009744E6">
              <w:rPr>
                <w:rFonts w:eastAsia="Times New Roman"/>
                <w:w w:val="97"/>
                <w:sz w:val="28"/>
                <w:szCs w:val="28"/>
              </w:rPr>
              <w:t>sanoatda</w:t>
            </w:r>
            <w:proofErr w:type="spellEnd"/>
            <w:r w:rsidRPr="009744E6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 w:rsidRPr="009744E6">
              <w:rPr>
                <w:rFonts w:eastAsia="Times New Roman"/>
                <w:w w:val="97"/>
                <w:sz w:val="28"/>
                <w:szCs w:val="28"/>
              </w:rPr>
              <w:t>avtomatlashtirilgan</w:t>
            </w:r>
            <w:proofErr w:type="spellEnd"/>
            <w:r w:rsidRPr="009744E6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 w:rsidRPr="009744E6">
              <w:rPr>
                <w:rFonts w:eastAsia="Times New Roman"/>
                <w:w w:val="97"/>
                <w:sz w:val="28"/>
                <w:szCs w:val="28"/>
              </w:rPr>
              <w:t>boshqaruv</w:t>
            </w:r>
            <w:proofErr w:type="spellEnd"/>
            <w:r w:rsidRPr="009744E6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 w:rsidRPr="009744E6">
              <w:rPr>
                <w:rFonts w:eastAsia="Times New Roman"/>
                <w:w w:val="97"/>
                <w:sz w:val="28"/>
                <w:szCs w:val="28"/>
              </w:rPr>
              <w:t>tizimlari</w:t>
            </w:r>
            <w:proofErr w:type="spellEnd"/>
            <w:r w:rsidR="00923E81" w:rsidRPr="009744E6">
              <w:rPr>
                <w:rFonts w:eastAsia="Times New Roman"/>
                <w:w w:val="97"/>
                <w:sz w:val="28"/>
                <w:szCs w:val="28"/>
              </w:rPr>
              <w:t xml:space="preserve"> (</w:t>
            </w:r>
            <w:proofErr w:type="spellStart"/>
            <w:r w:rsidRPr="00593178">
              <w:rPr>
                <w:rFonts w:eastAsia="Times New Roman"/>
                <w:w w:val="97"/>
                <w:sz w:val="28"/>
                <w:szCs w:val="28"/>
              </w:rPr>
              <w:t>Kompyuter</w:t>
            </w:r>
            <w:proofErr w:type="spellEnd"/>
            <w:r w:rsidRPr="00593178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 w:rsidRPr="00593178">
              <w:rPr>
                <w:rFonts w:eastAsia="Times New Roman"/>
                <w:w w:val="97"/>
                <w:sz w:val="28"/>
                <w:szCs w:val="28"/>
              </w:rPr>
              <w:t>muhandisligi</w:t>
            </w:r>
            <w:proofErr w:type="spellEnd"/>
            <w:r w:rsidR="00923E81" w:rsidRPr="009744E6">
              <w:rPr>
                <w:rFonts w:eastAsia="Times New Roman"/>
                <w:w w:val="97"/>
                <w:sz w:val="28"/>
                <w:szCs w:val="28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82" w:rsidRPr="002C7B71" w:rsidRDefault="006F2A82" w:rsidP="0033415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C7B71">
              <w:rPr>
                <w:rFonts w:eastAsia="Times New Roman"/>
                <w:w w:val="99"/>
                <w:sz w:val="28"/>
                <w:szCs w:val="28"/>
              </w:rPr>
              <w:t>150</w:t>
            </w:r>
          </w:p>
        </w:tc>
      </w:tr>
      <w:tr w:rsidR="006F2A82" w:rsidRPr="002C7B71" w:rsidTr="00923E81">
        <w:trPr>
          <w:trHeight w:val="675"/>
        </w:trPr>
        <w:tc>
          <w:tcPr>
            <w:tcW w:w="7050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vAlign w:val="bottom"/>
          </w:tcPr>
          <w:p w:rsidR="006F2A82" w:rsidRPr="009744E6" w:rsidRDefault="009744E6" w:rsidP="0033415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744E6">
              <w:rPr>
                <w:rFonts w:eastAsia="Times New Roman"/>
                <w:w w:val="97"/>
                <w:sz w:val="28"/>
                <w:szCs w:val="28"/>
              </w:rPr>
              <w:t>Sanoatda</w:t>
            </w:r>
            <w:proofErr w:type="spellEnd"/>
            <w:r w:rsidRPr="009744E6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 w:rsidRPr="009744E6">
              <w:rPr>
                <w:rFonts w:eastAsia="Times New Roman"/>
                <w:w w:val="97"/>
                <w:sz w:val="28"/>
                <w:szCs w:val="28"/>
              </w:rPr>
              <w:t>xo‘jalik</w:t>
            </w:r>
            <w:proofErr w:type="spellEnd"/>
            <w:r w:rsidRPr="009744E6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 w:rsidRPr="009744E6">
              <w:rPr>
                <w:rFonts w:eastAsia="Times New Roman"/>
                <w:w w:val="97"/>
                <w:sz w:val="28"/>
                <w:szCs w:val="28"/>
              </w:rPr>
              <w:t>qurilishi</w:t>
            </w:r>
            <w:proofErr w:type="spellEnd"/>
            <w:r w:rsidRPr="009744E6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 w:rsidRPr="009744E6">
              <w:rPr>
                <w:rFonts w:eastAsia="Times New Roman"/>
                <w:w w:val="97"/>
                <w:sz w:val="28"/>
                <w:szCs w:val="28"/>
              </w:rPr>
              <w:t>va</w:t>
            </w:r>
            <w:proofErr w:type="spellEnd"/>
            <w:r w:rsidRPr="009744E6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 w:rsidRPr="009744E6">
              <w:rPr>
                <w:rFonts w:eastAsia="Times New Roman"/>
                <w:w w:val="97"/>
                <w:sz w:val="28"/>
                <w:szCs w:val="28"/>
              </w:rPr>
              <w:t>arxitektura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8" w:space="0" w:color="666666"/>
            </w:tcBorders>
            <w:vAlign w:val="bottom"/>
          </w:tcPr>
          <w:p w:rsidR="006F2A82" w:rsidRPr="002C7B71" w:rsidRDefault="006F2A82" w:rsidP="000241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7B71">
              <w:rPr>
                <w:sz w:val="28"/>
                <w:szCs w:val="28"/>
              </w:rPr>
              <w:t>50</w:t>
            </w:r>
          </w:p>
        </w:tc>
      </w:tr>
      <w:tr w:rsidR="00334150" w:rsidRPr="002C7B71" w:rsidTr="00923E81">
        <w:trPr>
          <w:trHeight w:val="663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50" w:rsidRPr="00E70D9C" w:rsidRDefault="00E70D9C" w:rsidP="00334150">
            <w:pPr>
              <w:jc w:val="center"/>
              <w:rPr>
                <w:sz w:val="28"/>
                <w:szCs w:val="28"/>
              </w:rPr>
            </w:pPr>
            <w:r w:rsidRPr="00E70D9C">
              <w:rPr>
                <w:rFonts w:eastAsia="Times New Roman"/>
                <w:sz w:val="28"/>
                <w:szCs w:val="28"/>
                <w:lang w:val="uz-Cyrl-UZ"/>
              </w:rPr>
              <w:t>Менежмент ва саноат мухандислиги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50" w:rsidRPr="002C7B71" w:rsidRDefault="00334150" w:rsidP="00334150">
            <w:pPr>
              <w:jc w:val="center"/>
              <w:rPr>
                <w:sz w:val="28"/>
                <w:szCs w:val="28"/>
              </w:rPr>
            </w:pPr>
            <w:r w:rsidRPr="002C7B71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</w:tr>
    </w:tbl>
    <w:p w:rsidR="006F2A82" w:rsidRPr="002C7B71" w:rsidRDefault="006F2A82" w:rsidP="00685BAB">
      <w:pPr>
        <w:ind w:left="160"/>
        <w:rPr>
          <w:rFonts w:eastAsia="Times New Roman"/>
          <w:b/>
          <w:bCs/>
          <w:sz w:val="28"/>
          <w:szCs w:val="28"/>
        </w:rPr>
      </w:pPr>
    </w:p>
    <w:p w:rsidR="00685BAB" w:rsidRPr="002D3827" w:rsidRDefault="00903FEC" w:rsidP="00CC36D5">
      <w:pPr>
        <w:rPr>
          <w:sz w:val="28"/>
          <w:szCs w:val="28"/>
        </w:rPr>
      </w:pPr>
      <w:r w:rsidRPr="002D3827">
        <w:rPr>
          <w:rFonts w:eastAsia="Times New Roman"/>
          <w:b/>
          <w:bCs/>
          <w:sz w:val="28"/>
          <w:szCs w:val="28"/>
        </w:rPr>
        <w:t xml:space="preserve">1.3. </w:t>
      </w:r>
      <w:proofErr w:type="spellStart"/>
      <w:r w:rsidR="002D3827" w:rsidRPr="002D3827">
        <w:rPr>
          <w:rFonts w:eastAsia="Times New Roman"/>
          <w:b/>
          <w:bCs/>
          <w:sz w:val="28"/>
          <w:szCs w:val="28"/>
        </w:rPr>
        <w:t>Qabul</w:t>
      </w:r>
      <w:proofErr w:type="spellEnd"/>
      <w:r w:rsidR="002D3827" w:rsidRPr="002D382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2D3827" w:rsidRPr="002D3827">
        <w:rPr>
          <w:rFonts w:eastAsia="Times New Roman"/>
          <w:b/>
          <w:bCs/>
          <w:sz w:val="28"/>
          <w:szCs w:val="28"/>
        </w:rPr>
        <w:t>tartibi</w:t>
      </w:r>
      <w:proofErr w:type="spellEnd"/>
      <w:r w:rsidR="002D3827" w:rsidRPr="002D382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2D3827" w:rsidRPr="002D3827">
        <w:rPr>
          <w:rFonts w:eastAsia="Times New Roman"/>
          <w:b/>
          <w:bCs/>
          <w:sz w:val="28"/>
          <w:szCs w:val="28"/>
        </w:rPr>
        <w:t>va</w:t>
      </w:r>
      <w:proofErr w:type="spellEnd"/>
      <w:proofErr w:type="gramEnd"/>
      <w:r w:rsidR="002D3827" w:rsidRPr="002D382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2D3827" w:rsidRPr="002D3827">
        <w:rPr>
          <w:rFonts w:eastAsia="Times New Roman"/>
          <w:b/>
          <w:bCs/>
          <w:sz w:val="28"/>
          <w:szCs w:val="28"/>
        </w:rPr>
        <w:t>hujjat</w:t>
      </w:r>
      <w:proofErr w:type="spellEnd"/>
      <w:r w:rsidR="002D3827" w:rsidRPr="002D382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2D3827" w:rsidRPr="002D3827">
        <w:rPr>
          <w:rFonts w:eastAsia="Times New Roman"/>
          <w:b/>
          <w:bCs/>
          <w:sz w:val="28"/>
          <w:szCs w:val="28"/>
        </w:rPr>
        <w:t>topshirish</w:t>
      </w:r>
      <w:proofErr w:type="spellEnd"/>
      <w:r w:rsidR="002D3827" w:rsidRPr="002D382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2D3827" w:rsidRPr="002D3827">
        <w:rPr>
          <w:rFonts w:eastAsia="Times New Roman"/>
          <w:b/>
          <w:bCs/>
          <w:sz w:val="28"/>
          <w:szCs w:val="28"/>
        </w:rPr>
        <w:t>muddati</w:t>
      </w:r>
      <w:proofErr w:type="spellEnd"/>
    </w:p>
    <w:p w:rsidR="00685BAB" w:rsidRPr="002D3827" w:rsidRDefault="00685BAB" w:rsidP="00685BAB">
      <w:pPr>
        <w:spacing w:line="297" w:lineRule="exact"/>
        <w:rPr>
          <w:sz w:val="28"/>
          <w:szCs w:val="28"/>
        </w:rPr>
      </w:pPr>
    </w:p>
    <w:p w:rsidR="0080069C" w:rsidRPr="00BA7CB4" w:rsidRDefault="0080069C" w:rsidP="0080069C">
      <w:pPr>
        <w:spacing w:line="326" w:lineRule="auto"/>
        <w:ind w:right="40"/>
        <w:jc w:val="both"/>
        <w:rPr>
          <w:b/>
          <w:bCs/>
          <w:sz w:val="28"/>
          <w:szCs w:val="28"/>
        </w:rPr>
      </w:pPr>
      <w:r w:rsidRPr="00BA7CB4">
        <w:rPr>
          <w:b/>
          <w:bCs/>
          <w:sz w:val="28"/>
          <w:szCs w:val="28"/>
        </w:rPr>
        <w:t xml:space="preserve">1.3.1. </w:t>
      </w:r>
      <w:proofErr w:type="spellStart"/>
      <w:r w:rsidR="00A06F30" w:rsidRPr="00BA7CB4">
        <w:rPr>
          <w:b/>
          <w:bCs/>
          <w:sz w:val="28"/>
          <w:szCs w:val="28"/>
        </w:rPr>
        <w:t>Kirish</w:t>
      </w:r>
      <w:proofErr w:type="spellEnd"/>
      <w:r w:rsidR="00A06F30" w:rsidRPr="00BA7CB4">
        <w:rPr>
          <w:b/>
          <w:bCs/>
          <w:sz w:val="28"/>
          <w:szCs w:val="28"/>
        </w:rPr>
        <w:t xml:space="preserve"> </w:t>
      </w:r>
      <w:proofErr w:type="spellStart"/>
      <w:r w:rsidR="00A06F30" w:rsidRPr="00BA7CB4">
        <w:rPr>
          <w:b/>
          <w:bCs/>
          <w:sz w:val="28"/>
          <w:szCs w:val="28"/>
        </w:rPr>
        <w:t>imtihoni</w:t>
      </w:r>
      <w:proofErr w:type="spellEnd"/>
    </w:p>
    <w:p w:rsidR="0080069C" w:rsidRPr="00BA7CB4" w:rsidRDefault="0080069C" w:rsidP="0080069C">
      <w:pPr>
        <w:spacing w:line="326" w:lineRule="auto"/>
        <w:ind w:right="40"/>
        <w:jc w:val="both"/>
        <w:rPr>
          <w:sz w:val="28"/>
          <w:szCs w:val="28"/>
        </w:rPr>
      </w:pPr>
    </w:p>
    <w:p w:rsidR="00BA7CB4" w:rsidRDefault="00BA7CB4" w:rsidP="0080069C">
      <w:pPr>
        <w:spacing w:line="326" w:lineRule="auto"/>
        <w:ind w:right="40"/>
        <w:jc w:val="both"/>
        <w:rPr>
          <w:sz w:val="28"/>
          <w:szCs w:val="28"/>
        </w:rPr>
      </w:pPr>
      <w:proofErr w:type="gramStart"/>
      <w:r w:rsidRPr="00BA7CB4">
        <w:rPr>
          <w:sz w:val="28"/>
          <w:szCs w:val="28"/>
        </w:rPr>
        <w:t xml:space="preserve">TTPU </w:t>
      </w:r>
      <w:proofErr w:type="spellStart"/>
      <w:r w:rsidRPr="00BA7CB4">
        <w:rPr>
          <w:sz w:val="28"/>
          <w:szCs w:val="28"/>
        </w:rPr>
        <w:t>tomonidan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taqdim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etilgan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barcha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bakalavr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dasturlari</w:t>
      </w:r>
      <w:proofErr w:type="spellEnd"/>
      <w:r w:rsidRPr="00BA7CB4">
        <w:rPr>
          <w:sz w:val="28"/>
          <w:szCs w:val="28"/>
        </w:rPr>
        <w:t xml:space="preserve"> “</w:t>
      </w:r>
      <w:proofErr w:type="spellStart"/>
      <w:r w:rsidRPr="00BA7CB4">
        <w:rPr>
          <w:sz w:val="28"/>
          <w:szCs w:val="28"/>
        </w:rPr>
        <w:t>mahalliy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rejalashtirilgan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qabul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qilish</w:t>
      </w:r>
      <w:proofErr w:type="spellEnd"/>
      <w:r w:rsidRPr="00BA7CB4">
        <w:rPr>
          <w:sz w:val="28"/>
          <w:szCs w:val="28"/>
        </w:rPr>
        <w:t xml:space="preserve">” </w:t>
      </w:r>
      <w:proofErr w:type="spellStart"/>
      <w:r w:rsidRPr="00BA7CB4">
        <w:rPr>
          <w:sz w:val="28"/>
          <w:szCs w:val="28"/>
        </w:rPr>
        <w:t>tizimiga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asoslangan</w:t>
      </w:r>
      <w:proofErr w:type="spellEnd"/>
      <w:r w:rsidRPr="00BA7CB4">
        <w:rPr>
          <w:sz w:val="28"/>
          <w:szCs w:val="28"/>
        </w:rPr>
        <w:t>.</w:t>
      </w:r>
      <w:proofErr w:type="gramEnd"/>
      <w:r w:rsidRPr="00BA7CB4">
        <w:rPr>
          <w:sz w:val="28"/>
          <w:szCs w:val="28"/>
        </w:rPr>
        <w:t xml:space="preserve"> </w:t>
      </w:r>
      <w:proofErr w:type="spellStart"/>
      <w:proofErr w:type="gramStart"/>
      <w:r w:rsidRPr="00BA7CB4">
        <w:rPr>
          <w:sz w:val="28"/>
          <w:szCs w:val="28"/>
        </w:rPr>
        <w:t>Talabalar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uchun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oʻrinlar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soni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cheklangan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boʻlib</w:t>
      </w:r>
      <w:proofErr w:type="spellEnd"/>
      <w:r w:rsidRPr="00BA7CB4">
        <w:rPr>
          <w:sz w:val="28"/>
          <w:szCs w:val="28"/>
        </w:rPr>
        <w:t xml:space="preserve">, </w:t>
      </w:r>
      <w:proofErr w:type="spellStart"/>
      <w:r w:rsidRPr="00BA7CB4">
        <w:rPr>
          <w:sz w:val="28"/>
          <w:szCs w:val="28"/>
        </w:rPr>
        <w:t>belgilangan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kvota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doirasida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oʻrinlar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soni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toʻlgunga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qadar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2F5ECD">
        <w:rPr>
          <w:b/>
          <w:bCs/>
          <w:sz w:val="28"/>
          <w:szCs w:val="28"/>
        </w:rPr>
        <w:t>kirish</w:t>
      </w:r>
      <w:proofErr w:type="spellEnd"/>
      <w:r w:rsidRPr="002F5ECD">
        <w:rPr>
          <w:b/>
          <w:bCs/>
          <w:sz w:val="28"/>
          <w:szCs w:val="28"/>
        </w:rPr>
        <w:t xml:space="preserve"> </w:t>
      </w:r>
      <w:proofErr w:type="spellStart"/>
      <w:r w:rsidRPr="002F5ECD">
        <w:rPr>
          <w:b/>
          <w:bCs/>
          <w:sz w:val="28"/>
          <w:szCs w:val="28"/>
        </w:rPr>
        <w:t>imtihonida</w:t>
      </w:r>
      <w:proofErr w:type="spellEnd"/>
      <w:r w:rsidRPr="00BA7CB4">
        <w:rPr>
          <w:sz w:val="28"/>
          <w:szCs w:val="28"/>
        </w:rPr>
        <w:t xml:space="preserve"> eng </w:t>
      </w:r>
      <w:proofErr w:type="spellStart"/>
      <w:r w:rsidRPr="00BA7CB4">
        <w:rPr>
          <w:sz w:val="28"/>
          <w:szCs w:val="28"/>
        </w:rPr>
        <w:t>yuqori</w:t>
      </w:r>
      <w:proofErr w:type="spellEnd"/>
      <w:r w:rsidRPr="00BA7CB4">
        <w:rPr>
          <w:sz w:val="28"/>
          <w:szCs w:val="28"/>
        </w:rPr>
        <w:t xml:space="preserve"> ball </w:t>
      </w:r>
      <w:proofErr w:type="spellStart"/>
      <w:r w:rsidRPr="00BA7CB4">
        <w:rPr>
          <w:sz w:val="28"/>
          <w:szCs w:val="28"/>
        </w:rPr>
        <w:t>toʻplagan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abiturientlargina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oʻqiy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oladilar</w:t>
      </w:r>
      <w:proofErr w:type="spellEnd"/>
      <w:r w:rsidRPr="00BA7CB4">
        <w:rPr>
          <w:sz w:val="28"/>
          <w:szCs w:val="28"/>
        </w:rPr>
        <w:t>.</w:t>
      </w:r>
      <w:proofErr w:type="gramEnd"/>
      <w:r w:rsidRPr="00BA7CB4">
        <w:rPr>
          <w:sz w:val="28"/>
          <w:szCs w:val="28"/>
        </w:rPr>
        <w:t xml:space="preserve"> </w:t>
      </w:r>
      <w:proofErr w:type="spellStart"/>
      <w:proofErr w:type="gramStart"/>
      <w:r w:rsidRPr="00BA7CB4">
        <w:rPr>
          <w:sz w:val="28"/>
          <w:szCs w:val="28"/>
        </w:rPr>
        <w:t>Kirish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imtihonida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toʻplangan</w:t>
      </w:r>
      <w:proofErr w:type="spellEnd"/>
      <w:r w:rsidRPr="00BA7CB4">
        <w:rPr>
          <w:sz w:val="28"/>
          <w:szCs w:val="28"/>
        </w:rPr>
        <w:t xml:space="preserve"> ball </w:t>
      </w:r>
      <w:proofErr w:type="spellStart"/>
      <w:r w:rsidRPr="00BA7CB4">
        <w:rPr>
          <w:sz w:val="28"/>
          <w:szCs w:val="28"/>
        </w:rPr>
        <w:t>faqat</w:t>
      </w:r>
      <w:proofErr w:type="spellEnd"/>
      <w:r w:rsidRPr="00BA7CB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A7CB4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oʻquv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yili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uchun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amal</w:t>
      </w:r>
      <w:proofErr w:type="spellEnd"/>
      <w:r w:rsidRPr="00BA7CB4">
        <w:rPr>
          <w:sz w:val="28"/>
          <w:szCs w:val="28"/>
        </w:rPr>
        <w:t xml:space="preserve"> </w:t>
      </w:r>
      <w:proofErr w:type="spellStart"/>
      <w:r w:rsidRPr="00BA7CB4">
        <w:rPr>
          <w:sz w:val="28"/>
          <w:szCs w:val="28"/>
        </w:rPr>
        <w:t>qiladi</w:t>
      </w:r>
      <w:proofErr w:type="spellEnd"/>
      <w:r w:rsidRPr="00BA7CB4">
        <w:rPr>
          <w:sz w:val="28"/>
          <w:szCs w:val="28"/>
        </w:rPr>
        <w:t>.</w:t>
      </w:r>
      <w:proofErr w:type="gramEnd"/>
    </w:p>
    <w:p w:rsidR="00BA7CB4" w:rsidRPr="00BA7CB4" w:rsidRDefault="001862DC" w:rsidP="0080069C">
      <w:pPr>
        <w:spacing w:line="326" w:lineRule="auto"/>
        <w:ind w:right="40"/>
        <w:jc w:val="both"/>
        <w:rPr>
          <w:sz w:val="28"/>
          <w:szCs w:val="28"/>
        </w:rPr>
      </w:pPr>
      <w:proofErr w:type="spellStart"/>
      <w:r w:rsidRPr="001862DC">
        <w:rPr>
          <w:sz w:val="28"/>
          <w:szCs w:val="28"/>
        </w:rPr>
        <w:t>Kirish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imtihonida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yuqori</w:t>
      </w:r>
      <w:proofErr w:type="spellEnd"/>
      <w:r w:rsidRPr="001862DC">
        <w:rPr>
          <w:sz w:val="28"/>
          <w:szCs w:val="28"/>
        </w:rPr>
        <w:t xml:space="preserve"> ball </w:t>
      </w:r>
      <w:proofErr w:type="spellStart"/>
      <w:r w:rsidRPr="001862DC">
        <w:rPr>
          <w:sz w:val="28"/>
          <w:szCs w:val="28"/>
        </w:rPr>
        <w:t>toʻplagan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abiturientlar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birinchi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bosqichni</w:t>
      </w:r>
      <w:proofErr w:type="spellEnd"/>
      <w:r w:rsidRPr="001862DC">
        <w:rPr>
          <w:sz w:val="28"/>
          <w:szCs w:val="28"/>
        </w:rPr>
        <w:t xml:space="preserve"> (</w:t>
      </w:r>
      <w:proofErr w:type="spellStart"/>
      <w:r w:rsidRPr="001862DC">
        <w:rPr>
          <w:sz w:val="28"/>
          <w:szCs w:val="28"/>
        </w:rPr>
        <w:t>tayyorlov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bosqichi</w:t>
      </w:r>
      <w:proofErr w:type="spellEnd"/>
      <w:r w:rsidRPr="001862DC">
        <w:rPr>
          <w:sz w:val="28"/>
          <w:szCs w:val="28"/>
        </w:rPr>
        <w:t xml:space="preserve">) </w:t>
      </w:r>
      <w:proofErr w:type="spellStart"/>
      <w:r w:rsidRPr="001862DC">
        <w:rPr>
          <w:sz w:val="28"/>
          <w:szCs w:val="28"/>
        </w:rPr>
        <w:t>o’tkazib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yuborishi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proofErr w:type="gramStart"/>
      <w:r w:rsidRPr="001862DC">
        <w:rPr>
          <w:sz w:val="28"/>
          <w:szCs w:val="28"/>
        </w:rPr>
        <w:t>va</w:t>
      </w:r>
      <w:proofErr w:type="spellEnd"/>
      <w:proofErr w:type="gram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ikkinchi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bosqichda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oʻqishni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boshlashlari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mumkin</w:t>
      </w:r>
      <w:proofErr w:type="spellEnd"/>
      <w:r w:rsidRPr="001862DC">
        <w:rPr>
          <w:sz w:val="28"/>
          <w:szCs w:val="28"/>
        </w:rPr>
        <w:t xml:space="preserve">, </w:t>
      </w:r>
      <w:proofErr w:type="spellStart"/>
      <w:r w:rsidRPr="001862DC">
        <w:rPr>
          <w:sz w:val="28"/>
          <w:szCs w:val="28"/>
        </w:rPr>
        <w:lastRenderedPageBreak/>
        <w:t>bu</w:t>
      </w:r>
      <w:proofErr w:type="spellEnd"/>
      <w:r w:rsidRPr="001862DC">
        <w:rPr>
          <w:sz w:val="28"/>
          <w:szCs w:val="28"/>
        </w:rPr>
        <w:t xml:space="preserve"> 1.4-bo’limda </w:t>
      </w:r>
      <w:proofErr w:type="spellStart"/>
      <w:r w:rsidRPr="001862DC">
        <w:rPr>
          <w:sz w:val="28"/>
          <w:szCs w:val="28"/>
        </w:rPr>
        <w:t>ko’rsatilgan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til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talablariga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muvofiq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amalga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oshiriladi</w:t>
      </w:r>
      <w:proofErr w:type="spellEnd"/>
      <w:r w:rsidRPr="001862DC">
        <w:rPr>
          <w:sz w:val="28"/>
          <w:szCs w:val="28"/>
        </w:rPr>
        <w:t xml:space="preserve">. </w:t>
      </w:r>
      <w:proofErr w:type="spellStart"/>
      <w:r w:rsidRPr="001862DC">
        <w:rPr>
          <w:sz w:val="28"/>
          <w:szCs w:val="28"/>
        </w:rPr>
        <w:t>Ariza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beruvchi</w:t>
      </w:r>
      <w:proofErr w:type="spellEnd"/>
      <w:r w:rsidRPr="001862DC">
        <w:rPr>
          <w:sz w:val="28"/>
          <w:szCs w:val="28"/>
        </w:rPr>
        <w:t xml:space="preserve"> (</w:t>
      </w:r>
      <w:proofErr w:type="spellStart"/>
      <w:r w:rsidRPr="001862DC">
        <w:rPr>
          <w:sz w:val="28"/>
          <w:szCs w:val="28"/>
        </w:rPr>
        <w:t>abiturient</w:t>
      </w:r>
      <w:proofErr w:type="spellEnd"/>
      <w:r w:rsidRPr="001862DC">
        <w:rPr>
          <w:sz w:val="28"/>
          <w:szCs w:val="28"/>
        </w:rPr>
        <w:t xml:space="preserve">) </w:t>
      </w:r>
      <w:proofErr w:type="spellStart"/>
      <w:r w:rsidRPr="001862DC">
        <w:rPr>
          <w:sz w:val="28"/>
          <w:szCs w:val="28"/>
        </w:rPr>
        <w:t>ushbu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imkoniyatdan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voz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kechishga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proofErr w:type="gramStart"/>
      <w:r w:rsidRPr="001862DC">
        <w:rPr>
          <w:sz w:val="28"/>
          <w:szCs w:val="28"/>
        </w:rPr>
        <w:t>va</w:t>
      </w:r>
      <w:proofErr w:type="spellEnd"/>
      <w:proofErr w:type="gram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birinchi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bosqichdan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o’qishni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davom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ettirishga</w:t>
      </w:r>
      <w:proofErr w:type="spellEnd"/>
      <w:r w:rsidRPr="001862DC">
        <w:rPr>
          <w:sz w:val="28"/>
          <w:szCs w:val="28"/>
        </w:rPr>
        <w:t xml:space="preserve"> </w:t>
      </w:r>
      <w:proofErr w:type="spellStart"/>
      <w:r w:rsidRPr="001862DC">
        <w:rPr>
          <w:sz w:val="28"/>
          <w:szCs w:val="28"/>
        </w:rPr>
        <w:t>haqlidir</w:t>
      </w:r>
      <w:proofErr w:type="spellEnd"/>
      <w:r w:rsidRPr="001862DC">
        <w:rPr>
          <w:sz w:val="28"/>
          <w:szCs w:val="28"/>
        </w:rPr>
        <w:t>.</w:t>
      </w:r>
    </w:p>
    <w:p w:rsidR="0080069C" w:rsidRPr="00E70D9C" w:rsidRDefault="0080069C" w:rsidP="0080069C">
      <w:pPr>
        <w:spacing w:line="326" w:lineRule="auto"/>
        <w:ind w:right="40"/>
        <w:jc w:val="both"/>
        <w:rPr>
          <w:sz w:val="28"/>
          <w:szCs w:val="28"/>
        </w:rPr>
      </w:pPr>
    </w:p>
    <w:p w:rsidR="001862DC" w:rsidRPr="00E70D9C" w:rsidRDefault="001862DC" w:rsidP="0080069C">
      <w:pPr>
        <w:spacing w:line="326" w:lineRule="auto"/>
        <w:ind w:right="40"/>
        <w:jc w:val="both"/>
        <w:rPr>
          <w:sz w:val="28"/>
          <w:szCs w:val="28"/>
        </w:rPr>
      </w:pPr>
      <w:proofErr w:type="spellStart"/>
      <w:r w:rsidRPr="00E70D9C">
        <w:rPr>
          <w:sz w:val="28"/>
          <w:szCs w:val="28"/>
        </w:rPr>
        <w:t>TTPUga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qabul</w:t>
      </w:r>
      <w:proofErr w:type="spellEnd"/>
      <w:r w:rsidRPr="00E70D9C">
        <w:rPr>
          <w:sz w:val="28"/>
          <w:szCs w:val="28"/>
        </w:rPr>
        <w:t xml:space="preserve">, </w:t>
      </w:r>
      <w:proofErr w:type="spellStart"/>
      <w:r w:rsidRPr="00E70D9C">
        <w:rPr>
          <w:sz w:val="28"/>
          <w:szCs w:val="28"/>
        </w:rPr>
        <w:t>Qabul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komissiyasi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koordinatori</w:t>
      </w:r>
      <w:proofErr w:type="spellEnd"/>
      <w:r w:rsidRPr="00E70D9C">
        <w:rPr>
          <w:sz w:val="28"/>
          <w:szCs w:val="28"/>
        </w:rPr>
        <w:t xml:space="preserve">, </w:t>
      </w:r>
      <w:proofErr w:type="spellStart"/>
      <w:r w:rsidRPr="00E70D9C">
        <w:rPr>
          <w:sz w:val="28"/>
          <w:szCs w:val="28"/>
        </w:rPr>
        <w:t>Oʻquv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proofErr w:type="gramStart"/>
      <w:r w:rsidRPr="00E70D9C">
        <w:rPr>
          <w:sz w:val="28"/>
          <w:szCs w:val="28"/>
        </w:rPr>
        <w:t>va</w:t>
      </w:r>
      <w:proofErr w:type="spellEnd"/>
      <w:proofErr w:type="gram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Ilmiy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ishlar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boʻyicha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prorektorning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qaroriga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asosan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Rektor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buyrug’i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bilan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tartibga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solinadi</w:t>
      </w:r>
      <w:proofErr w:type="spellEnd"/>
      <w:r w:rsidRPr="00E70D9C">
        <w:rPr>
          <w:sz w:val="28"/>
          <w:szCs w:val="28"/>
        </w:rPr>
        <w:t>.</w:t>
      </w:r>
    </w:p>
    <w:p w:rsidR="0080069C" w:rsidRPr="00E70D9C" w:rsidRDefault="0080069C" w:rsidP="00CC36D5">
      <w:pPr>
        <w:spacing w:line="326" w:lineRule="auto"/>
        <w:ind w:right="40"/>
        <w:jc w:val="both"/>
        <w:rPr>
          <w:sz w:val="28"/>
          <w:szCs w:val="28"/>
        </w:rPr>
      </w:pPr>
    </w:p>
    <w:p w:rsidR="00912623" w:rsidRDefault="001E40B7" w:rsidP="001E40B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FF0F53" w:rsidRPr="00FF0F53">
        <w:rPr>
          <w:rFonts w:eastAsia="Times New Roman"/>
          <w:b/>
          <w:bCs/>
          <w:sz w:val="28"/>
          <w:szCs w:val="28"/>
        </w:rPr>
        <w:t xml:space="preserve">.3.2. </w:t>
      </w:r>
      <w:proofErr w:type="spellStart"/>
      <w:r w:rsidR="002B364E" w:rsidRPr="002B364E">
        <w:rPr>
          <w:rFonts w:eastAsia="Times New Roman"/>
          <w:b/>
          <w:bCs/>
          <w:sz w:val="28"/>
          <w:szCs w:val="28"/>
        </w:rPr>
        <w:t>Imtihon</w:t>
      </w:r>
      <w:proofErr w:type="spellEnd"/>
      <w:r w:rsidR="002B364E" w:rsidRPr="002B364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2B364E" w:rsidRPr="002B364E">
        <w:rPr>
          <w:rFonts w:eastAsia="Times New Roman"/>
          <w:b/>
          <w:bCs/>
          <w:sz w:val="28"/>
          <w:szCs w:val="28"/>
        </w:rPr>
        <w:t>sanasi</w:t>
      </w:r>
      <w:proofErr w:type="spellEnd"/>
    </w:p>
    <w:p w:rsidR="00FF0F53" w:rsidRPr="002C7B71" w:rsidRDefault="00FF0F53" w:rsidP="00912623">
      <w:pPr>
        <w:ind w:left="160"/>
        <w:rPr>
          <w:sz w:val="28"/>
          <w:szCs w:val="28"/>
        </w:rPr>
      </w:pPr>
    </w:p>
    <w:p w:rsidR="002B364E" w:rsidRPr="002B364E" w:rsidRDefault="002B364E" w:rsidP="00912623">
      <w:pPr>
        <w:spacing w:line="301" w:lineRule="exact"/>
        <w:rPr>
          <w:sz w:val="28"/>
          <w:szCs w:val="28"/>
        </w:rPr>
      </w:pPr>
      <w:r w:rsidRPr="002B364E">
        <w:rPr>
          <w:sz w:val="28"/>
          <w:szCs w:val="28"/>
        </w:rPr>
        <w:t xml:space="preserve">2020/2021 </w:t>
      </w:r>
      <w:proofErr w:type="spellStart"/>
      <w:r w:rsidRPr="002B364E">
        <w:rPr>
          <w:sz w:val="28"/>
          <w:szCs w:val="28"/>
        </w:rPr>
        <w:t>o'quv</w:t>
      </w:r>
      <w:proofErr w:type="spellEnd"/>
      <w:r w:rsidRPr="002B364E">
        <w:rPr>
          <w:sz w:val="28"/>
          <w:szCs w:val="28"/>
        </w:rPr>
        <w:t xml:space="preserve"> </w:t>
      </w:r>
      <w:proofErr w:type="spellStart"/>
      <w:r w:rsidRPr="002B364E">
        <w:rPr>
          <w:sz w:val="28"/>
          <w:szCs w:val="28"/>
        </w:rPr>
        <w:t>yili</w:t>
      </w:r>
      <w:proofErr w:type="spellEnd"/>
      <w:r w:rsidRPr="002B364E">
        <w:rPr>
          <w:sz w:val="28"/>
          <w:szCs w:val="28"/>
        </w:rPr>
        <w:t xml:space="preserve"> </w:t>
      </w:r>
      <w:proofErr w:type="spellStart"/>
      <w:r w:rsidRPr="002B364E">
        <w:rPr>
          <w:sz w:val="28"/>
          <w:szCs w:val="28"/>
        </w:rPr>
        <w:t>uchun</w:t>
      </w:r>
      <w:proofErr w:type="spellEnd"/>
      <w:r w:rsidRPr="002B364E">
        <w:rPr>
          <w:sz w:val="28"/>
          <w:szCs w:val="28"/>
        </w:rPr>
        <w:t xml:space="preserve"> </w:t>
      </w:r>
      <w:r w:rsidRPr="002F69DF">
        <w:rPr>
          <w:b/>
          <w:bCs/>
          <w:sz w:val="28"/>
          <w:szCs w:val="28"/>
        </w:rPr>
        <w:t xml:space="preserve">IKKI MARTA KIRISH IMTIHONI </w:t>
      </w:r>
      <w:proofErr w:type="spellStart"/>
      <w:r w:rsidR="002F69DF" w:rsidRPr="002F69DF">
        <w:rPr>
          <w:sz w:val="28"/>
          <w:szCs w:val="28"/>
        </w:rPr>
        <w:t>boʻlib</w:t>
      </w:r>
      <w:proofErr w:type="spellEnd"/>
      <w:r w:rsidR="002F69DF" w:rsidRPr="002F69DF">
        <w:rPr>
          <w:sz w:val="28"/>
          <w:szCs w:val="28"/>
        </w:rPr>
        <w:t xml:space="preserve"> </w:t>
      </w:r>
      <w:proofErr w:type="spellStart"/>
      <w:r w:rsidR="002F69DF" w:rsidRPr="002F69DF">
        <w:rPr>
          <w:sz w:val="28"/>
          <w:szCs w:val="28"/>
        </w:rPr>
        <w:t>oʻtadi</w:t>
      </w:r>
      <w:proofErr w:type="spellEnd"/>
      <w:r w:rsidRPr="002B364E">
        <w:rPr>
          <w:sz w:val="28"/>
          <w:szCs w:val="28"/>
        </w:rPr>
        <w:t>:</w:t>
      </w:r>
    </w:p>
    <w:p w:rsidR="00912623" w:rsidRPr="00E70D9C" w:rsidRDefault="00912623" w:rsidP="00912623">
      <w:pPr>
        <w:spacing w:line="301" w:lineRule="exact"/>
        <w:rPr>
          <w:sz w:val="28"/>
          <w:szCs w:val="28"/>
        </w:rPr>
      </w:pPr>
    </w:p>
    <w:p w:rsidR="00912623" w:rsidRPr="00E70D9C" w:rsidRDefault="002F69DF" w:rsidP="00912623">
      <w:pPr>
        <w:pStyle w:val="a3"/>
        <w:numPr>
          <w:ilvl w:val="0"/>
          <w:numId w:val="1"/>
        </w:numPr>
        <w:spacing w:line="301" w:lineRule="exact"/>
        <w:rPr>
          <w:b/>
          <w:sz w:val="28"/>
          <w:szCs w:val="28"/>
        </w:rPr>
      </w:pPr>
      <w:proofErr w:type="spellStart"/>
      <w:r w:rsidRPr="002F69DF">
        <w:rPr>
          <w:color w:val="FF0000"/>
          <w:sz w:val="28"/>
          <w:szCs w:val="28"/>
        </w:rPr>
        <w:t>Birinchi</w:t>
      </w:r>
      <w:proofErr w:type="spellEnd"/>
      <w:r w:rsidRPr="002F69DF">
        <w:rPr>
          <w:color w:val="FF0000"/>
          <w:sz w:val="28"/>
          <w:szCs w:val="28"/>
        </w:rPr>
        <w:t xml:space="preserve"> </w:t>
      </w:r>
      <w:proofErr w:type="spellStart"/>
      <w:r w:rsidRPr="002F69DF">
        <w:rPr>
          <w:color w:val="FF0000"/>
          <w:sz w:val="28"/>
          <w:szCs w:val="28"/>
        </w:rPr>
        <w:t>imtihon</w:t>
      </w:r>
      <w:proofErr w:type="spellEnd"/>
      <w:r w:rsidRPr="002F69DF">
        <w:rPr>
          <w:color w:val="FF0000"/>
          <w:sz w:val="28"/>
          <w:szCs w:val="28"/>
        </w:rPr>
        <w:t xml:space="preserve"> </w:t>
      </w:r>
      <w:r w:rsidRPr="002F69DF">
        <w:rPr>
          <w:b/>
          <w:bCs/>
          <w:color w:val="FF0000"/>
          <w:sz w:val="28"/>
          <w:szCs w:val="28"/>
        </w:rPr>
        <w:t>22 MAY</w:t>
      </w:r>
      <w:r w:rsidRPr="002F69DF">
        <w:rPr>
          <w:color w:val="FF0000"/>
          <w:sz w:val="28"/>
          <w:szCs w:val="28"/>
        </w:rPr>
        <w:t xml:space="preserve"> </w:t>
      </w:r>
      <w:proofErr w:type="spellStart"/>
      <w:r w:rsidRPr="002F69DF">
        <w:rPr>
          <w:color w:val="FF0000"/>
          <w:sz w:val="28"/>
          <w:szCs w:val="28"/>
        </w:rPr>
        <w:t>kuni</w:t>
      </w:r>
      <w:proofErr w:type="spellEnd"/>
      <w:r w:rsidRPr="002F69DF">
        <w:rPr>
          <w:color w:val="FF0000"/>
          <w:sz w:val="28"/>
          <w:szCs w:val="28"/>
        </w:rPr>
        <w:t xml:space="preserve"> </w:t>
      </w:r>
      <w:proofErr w:type="spellStart"/>
      <w:r w:rsidRPr="002F69DF">
        <w:rPr>
          <w:color w:val="FF0000"/>
          <w:sz w:val="28"/>
          <w:szCs w:val="28"/>
        </w:rPr>
        <w:t>mahalliy</w:t>
      </w:r>
      <w:proofErr w:type="spellEnd"/>
      <w:r w:rsidRPr="002F69DF">
        <w:rPr>
          <w:color w:val="FF0000"/>
          <w:sz w:val="28"/>
          <w:szCs w:val="28"/>
        </w:rPr>
        <w:t xml:space="preserve"> </w:t>
      </w:r>
      <w:proofErr w:type="spellStart"/>
      <w:r w:rsidRPr="002F69DF">
        <w:rPr>
          <w:color w:val="FF0000"/>
          <w:sz w:val="28"/>
          <w:szCs w:val="28"/>
        </w:rPr>
        <w:t>vaqt</w:t>
      </w:r>
      <w:proofErr w:type="spellEnd"/>
      <w:r w:rsidRPr="002F69DF">
        <w:rPr>
          <w:color w:val="FF0000"/>
          <w:sz w:val="28"/>
          <w:szCs w:val="28"/>
        </w:rPr>
        <w:t xml:space="preserve"> </w:t>
      </w:r>
      <w:proofErr w:type="spellStart"/>
      <w:r w:rsidRPr="002F69DF">
        <w:rPr>
          <w:color w:val="FF0000"/>
          <w:sz w:val="28"/>
          <w:szCs w:val="28"/>
        </w:rPr>
        <w:t>bilan</w:t>
      </w:r>
      <w:proofErr w:type="spellEnd"/>
      <w:r w:rsidRPr="002F69DF">
        <w:rPr>
          <w:color w:val="FF0000"/>
          <w:sz w:val="28"/>
          <w:szCs w:val="28"/>
        </w:rPr>
        <w:t xml:space="preserve"> </w:t>
      </w:r>
      <w:proofErr w:type="spellStart"/>
      <w:r w:rsidRPr="002F69DF">
        <w:rPr>
          <w:color w:val="FF0000"/>
          <w:sz w:val="28"/>
          <w:szCs w:val="28"/>
        </w:rPr>
        <w:t>soat</w:t>
      </w:r>
      <w:proofErr w:type="spellEnd"/>
      <w:r w:rsidRPr="002F69DF">
        <w:rPr>
          <w:color w:val="FF0000"/>
          <w:sz w:val="28"/>
          <w:szCs w:val="28"/>
        </w:rPr>
        <w:t xml:space="preserve"> 13:00 </w:t>
      </w:r>
      <w:proofErr w:type="spellStart"/>
      <w:r w:rsidRPr="002F69DF">
        <w:rPr>
          <w:color w:val="FF0000"/>
          <w:sz w:val="28"/>
          <w:szCs w:val="28"/>
        </w:rPr>
        <w:t>da</w:t>
      </w:r>
      <w:proofErr w:type="spellEnd"/>
      <w:r w:rsidRPr="002F69DF">
        <w:rPr>
          <w:color w:val="FF0000"/>
          <w:sz w:val="28"/>
          <w:szCs w:val="28"/>
        </w:rPr>
        <w:t xml:space="preserve"> </w:t>
      </w:r>
      <w:proofErr w:type="spellStart"/>
      <w:r w:rsidRPr="002F69DF">
        <w:rPr>
          <w:color w:val="FF0000"/>
          <w:sz w:val="28"/>
          <w:szCs w:val="28"/>
        </w:rPr>
        <w:t>boʻlib</w:t>
      </w:r>
      <w:proofErr w:type="spellEnd"/>
      <w:r w:rsidRPr="002F69DF">
        <w:rPr>
          <w:color w:val="FF0000"/>
          <w:sz w:val="28"/>
          <w:szCs w:val="28"/>
        </w:rPr>
        <w:t xml:space="preserve"> </w:t>
      </w:r>
      <w:proofErr w:type="spellStart"/>
      <w:r w:rsidRPr="002F69DF">
        <w:rPr>
          <w:color w:val="FF0000"/>
          <w:sz w:val="28"/>
          <w:szCs w:val="28"/>
        </w:rPr>
        <w:t>oʻtadi</w:t>
      </w:r>
      <w:proofErr w:type="spellEnd"/>
      <w:r w:rsidRPr="002F69DF">
        <w:rPr>
          <w:color w:val="FF0000"/>
          <w:sz w:val="28"/>
          <w:szCs w:val="28"/>
        </w:rPr>
        <w:t xml:space="preserve"> (</w:t>
      </w:r>
      <w:proofErr w:type="spellStart"/>
      <w:r w:rsidRPr="002F69DF">
        <w:rPr>
          <w:color w:val="FF0000"/>
          <w:sz w:val="28"/>
          <w:szCs w:val="28"/>
        </w:rPr>
        <w:t>ro'yxatdan</w:t>
      </w:r>
      <w:proofErr w:type="spellEnd"/>
      <w:r w:rsidRPr="002F69DF">
        <w:rPr>
          <w:color w:val="FF0000"/>
          <w:sz w:val="28"/>
          <w:szCs w:val="28"/>
        </w:rPr>
        <w:t xml:space="preserve"> </w:t>
      </w:r>
      <w:proofErr w:type="spellStart"/>
      <w:r w:rsidRPr="002F69DF">
        <w:rPr>
          <w:color w:val="FF0000"/>
          <w:sz w:val="28"/>
          <w:szCs w:val="28"/>
        </w:rPr>
        <w:t>o'tish</w:t>
      </w:r>
      <w:proofErr w:type="spellEnd"/>
      <w:r w:rsidRPr="002F69DF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oxirgi</w:t>
      </w:r>
      <w:proofErr w:type="spellEnd"/>
      <w:r w:rsidRPr="002F69DF">
        <w:rPr>
          <w:color w:val="FF0000"/>
          <w:sz w:val="28"/>
          <w:szCs w:val="28"/>
        </w:rPr>
        <w:t xml:space="preserve"> </w:t>
      </w:r>
      <w:proofErr w:type="spellStart"/>
      <w:r w:rsidRPr="002F69DF">
        <w:rPr>
          <w:color w:val="FF0000"/>
          <w:sz w:val="28"/>
          <w:szCs w:val="28"/>
        </w:rPr>
        <w:t>muddati</w:t>
      </w:r>
      <w:proofErr w:type="spellEnd"/>
      <w:r w:rsidRPr="002F69DF">
        <w:rPr>
          <w:color w:val="FF0000"/>
          <w:sz w:val="28"/>
          <w:szCs w:val="28"/>
        </w:rPr>
        <w:t xml:space="preserve"> - 18 </w:t>
      </w:r>
      <w:proofErr w:type="gramStart"/>
      <w:r w:rsidRPr="002F69DF">
        <w:rPr>
          <w:color w:val="FF0000"/>
          <w:sz w:val="28"/>
          <w:szCs w:val="28"/>
        </w:rPr>
        <w:t>may</w:t>
      </w:r>
      <w:proofErr w:type="gramEnd"/>
      <w:r w:rsidRPr="002F69DF"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nomzodlar</w:t>
      </w:r>
      <w:proofErr w:type="spellEnd"/>
      <w:r w:rsidRPr="002F69DF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maksimal</w:t>
      </w:r>
      <w:proofErr w:type="spellEnd"/>
      <w:r w:rsidRPr="002F69DF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soni</w:t>
      </w:r>
      <w:proofErr w:type="spellEnd"/>
      <w:r w:rsidRPr="002F69DF">
        <w:rPr>
          <w:color w:val="FF0000"/>
          <w:sz w:val="28"/>
          <w:szCs w:val="28"/>
        </w:rPr>
        <w:t xml:space="preserve"> - 200). </w:t>
      </w:r>
      <w:proofErr w:type="spellStart"/>
      <w:r w:rsidRPr="001E40B7">
        <w:rPr>
          <w:b/>
          <w:sz w:val="28"/>
          <w:szCs w:val="28"/>
        </w:rPr>
        <w:t>Ushbu</w:t>
      </w:r>
      <w:proofErr w:type="spellEnd"/>
      <w:r w:rsidRPr="001E40B7">
        <w:rPr>
          <w:b/>
          <w:sz w:val="28"/>
          <w:szCs w:val="28"/>
        </w:rPr>
        <w:t xml:space="preserve"> </w:t>
      </w:r>
      <w:proofErr w:type="spellStart"/>
      <w:r w:rsidRPr="001E40B7">
        <w:rPr>
          <w:b/>
          <w:sz w:val="28"/>
          <w:szCs w:val="28"/>
        </w:rPr>
        <w:t>imtihon</w:t>
      </w:r>
      <w:proofErr w:type="spellEnd"/>
      <w:r w:rsidRPr="001E40B7">
        <w:rPr>
          <w:b/>
          <w:sz w:val="28"/>
          <w:szCs w:val="28"/>
        </w:rPr>
        <w:t xml:space="preserve"> </w:t>
      </w:r>
      <w:r w:rsidRPr="001E40B7">
        <w:rPr>
          <w:b/>
          <w:bCs/>
          <w:sz w:val="28"/>
          <w:szCs w:val="28"/>
        </w:rPr>
        <w:t>ONLAYN</w:t>
      </w:r>
      <w:r w:rsidRPr="001E40B7">
        <w:rPr>
          <w:b/>
          <w:sz w:val="28"/>
          <w:szCs w:val="28"/>
        </w:rPr>
        <w:t xml:space="preserve"> </w:t>
      </w:r>
      <w:proofErr w:type="spellStart"/>
      <w:r w:rsidRPr="001E40B7">
        <w:rPr>
          <w:b/>
          <w:sz w:val="28"/>
          <w:szCs w:val="28"/>
        </w:rPr>
        <w:t>tarzda</w:t>
      </w:r>
      <w:proofErr w:type="spellEnd"/>
      <w:r w:rsidRPr="001E40B7">
        <w:rPr>
          <w:b/>
          <w:sz w:val="28"/>
          <w:szCs w:val="28"/>
        </w:rPr>
        <w:t xml:space="preserve"> </w:t>
      </w:r>
      <w:proofErr w:type="spellStart"/>
      <w:r w:rsidRPr="001E40B7">
        <w:rPr>
          <w:b/>
          <w:sz w:val="28"/>
          <w:szCs w:val="28"/>
        </w:rPr>
        <w:t>boʻlib</w:t>
      </w:r>
      <w:proofErr w:type="spellEnd"/>
      <w:r w:rsidRPr="001E40B7">
        <w:rPr>
          <w:b/>
          <w:sz w:val="28"/>
          <w:szCs w:val="28"/>
        </w:rPr>
        <w:t xml:space="preserve"> </w:t>
      </w:r>
      <w:proofErr w:type="spellStart"/>
      <w:r w:rsidRPr="001E40B7">
        <w:rPr>
          <w:b/>
          <w:sz w:val="28"/>
          <w:szCs w:val="28"/>
        </w:rPr>
        <w:t>oʻtadi</w:t>
      </w:r>
      <w:proofErr w:type="spellEnd"/>
      <w:r w:rsidRPr="001E40B7">
        <w:rPr>
          <w:b/>
          <w:sz w:val="28"/>
          <w:szCs w:val="28"/>
        </w:rPr>
        <w:t xml:space="preserve">, </w:t>
      </w:r>
      <w:proofErr w:type="spellStart"/>
      <w:r w:rsidRPr="001E40B7">
        <w:rPr>
          <w:b/>
          <w:sz w:val="28"/>
          <w:szCs w:val="28"/>
        </w:rPr>
        <w:t>shuning</w:t>
      </w:r>
      <w:proofErr w:type="spellEnd"/>
      <w:r w:rsidRPr="001E40B7">
        <w:rPr>
          <w:b/>
          <w:sz w:val="28"/>
          <w:szCs w:val="28"/>
        </w:rPr>
        <w:t xml:space="preserve"> </w:t>
      </w:r>
      <w:proofErr w:type="spellStart"/>
      <w:r w:rsidRPr="001E40B7">
        <w:rPr>
          <w:b/>
          <w:sz w:val="28"/>
          <w:szCs w:val="28"/>
        </w:rPr>
        <w:t>uchun</w:t>
      </w:r>
      <w:proofErr w:type="spellEnd"/>
      <w:r w:rsidRPr="001E40B7">
        <w:rPr>
          <w:b/>
          <w:sz w:val="28"/>
          <w:szCs w:val="28"/>
        </w:rPr>
        <w:t xml:space="preserve"> </w:t>
      </w:r>
      <w:proofErr w:type="spellStart"/>
      <w:r w:rsidRPr="001E40B7">
        <w:rPr>
          <w:b/>
          <w:sz w:val="28"/>
          <w:szCs w:val="28"/>
        </w:rPr>
        <w:t>har</w:t>
      </w:r>
      <w:proofErr w:type="spellEnd"/>
      <w:r w:rsidRPr="001E40B7">
        <w:rPr>
          <w:b/>
          <w:sz w:val="28"/>
          <w:szCs w:val="28"/>
        </w:rPr>
        <w:t xml:space="preserve"> </w:t>
      </w:r>
      <w:proofErr w:type="spellStart"/>
      <w:r w:rsidRPr="001E40B7">
        <w:rPr>
          <w:b/>
          <w:sz w:val="28"/>
          <w:szCs w:val="28"/>
        </w:rPr>
        <w:t>bir</w:t>
      </w:r>
      <w:proofErr w:type="spellEnd"/>
      <w:r w:rsidRPr="001E40B7">
        <w:rPr>
          <w:b/>
          <w:sz w:val="28"/>
          <w:szCs w:val="28"/>
        </w:rPr>
        <w:t xml:space="preserve"> </w:t>
      </w:r>
      <w:r w:rsidR="00CF1E80" w:rsidRPr="001E40B7">
        <w:rPr>
          <w:b/>
          <w:sz w:val="28"/>
          <w:szCs w:val="28"/>
        </w:rPr>
        <w:t>NOMZOD KOMPYUTER/NOUTBUK VA ISHLAYDIGAN VI</w:t>
      </w:r>
      <w:r w:rsidR="00CF1E80" w:rsidRPr="001E40B7">
        <w:rPr>
          <w:b/>
          <w:sz w:val="28"/>
          <w:szCs w:val="28"/>
        </w:rPr>
        <w:t>D</w:t>
      </w:r>
      <w:r w:rsidR="00CF1E80" w:rsidRPr="001E40B7">
        <w:rPr>
          <w:b/>
          <w:sz w:val="28"/>
          <w:szCs w:val="28"/>
        </w:rPr>
        <w:t>EO KAMERAGA EGA BO'LISHLARI KERAK.</w:t>
      </w:r>
      <w:r w:rsidRPr="00CF1E80">
        <w:rPr>
          <w:sz w:val="28"/>
          <w:szCs w:val="28"/>
        </w:rPr>
        <w:t xml:space="preserve"> </w:t>
      </w:r>
    </w:p>
    <w:p w:rsidR="005E3CD5" w:rsidRPr="00E70D9C" w:rsidRDefault="00CF1E80" w:rsidP="00912623">
      <w:pPr>
        <w:pStyle w:val="a3"/>
        <w:numPr>
          <w:ilvl w:val="0"/>
          <w:numId w:val="1"/>
        </w:numPr>
        <w:spacing w:line="301" w:lineRule="exact"/>
        <w:rPr>
          <w:b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Ikkinchi</w:t>
      </w:r>
      <w:proofErr w:type="spellEnd"/>
      <w:r w:rsidRPr="00E70D9C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imtihon</w:t>
      </w:r>
      <w:proofErr w:type="spellEnd"/>
      <w:r w:rsidRPr="00E70D9C">
        <w:rPr>
          <w:color w:val="FF0000"/>
          <w:sz w:val="28"/>
          <w:szCs w:val="28"/>
        </w:rPr>
        <w:t xml:space="preserve"> (</w:t>
      </w:r>
      <w:proofErr w:type="spellStart"/>
      <w:r>
        <w:rPr>
          <w:color w:val="FF0000"/>
          <w:sz w:val="28"/>
          <w:szCs w:val="28"/>
        </w:rPr>
        <w:t>nomzodlar</w:t>
      </w:r>
      <w:proofErr w:type="spellEnd"/>
      <w:r w:rsidRPr="00E70D9C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soni</w:t>
      </w:r>
      <w:proofErr w:type="spellEnd"/>
      <w:r w:rsidRPr="00E70D9C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cheklanmagan</w:t>
      </w:r>
      <w:proofErr w:type="spellEnd"/>
      <w:r w:rsidRPr="00E70D9C">
        <w:rPr>
          <w:color w:val="FF0000"/>
          <w:sz w:val="28"/>
          <w:szCs w:val="28"/>
        </w:rPr>
        <w:t xml:space="preserve">) </w:t>
      </w:r>
      <w:r w:rsidRPr="00E70D9C">
        <w:rPr>
          <w:b/>
          <w:bCs/>
          <w:color w:val="FF0000"/>
          <w:sz w:val="28"/>
          <w:szCs w:val="28"/>
        </w:rPr>
        <w:t>IYUL</w:t>
      </w:r>
      <w:r w:rsidRPr="00E70D9C">
        <w:rPr>
          <w:color w:val="FF0000"/>
          <w:sz w:val="28"/>
          <w:szCs w:val="28"/>
        </w:rPr>
        <w:t xml:space="preserve"> </w:t>
      </w:r>
      <w:proofErr w:type="spellStart"/>
      <w:r w:rsidRPr="00E70D9C">
        <w:rPr>
          <w:color w:val="FF0000"/>
          <w:sz w:val="28"/>
          <w:szCs w:val="28"/>
        </w:rPr>
        <w:t>oyining</w:t>
      </w:r>
      <w:proofErr w:type="spellEnd"/>
      <w:r w:rsidRPr="00E70D9C">
        <w:rPr>
          <w:color w:val="FF0000"/>
          <w:sz w:val="28"/>
          <w:szCs w:val="28"/>
        </w:rPr>
        <w:t xml:space="preserve"> </w:t>
      </w:r>
      <w:proofErr w:type="spellStart"/>
      <w:r w:rsidRPr="00E70D9C">
        <w:rPr>
          <w:color w:val="FF0000"/>
          <w:sz w:val="28"/>
          <w:szCs w:val="28"/>
        </w:rPr>
        <w:t>boshida</w:t>
      </w:r>
      <w:proofErr w:type="spellEnd"/>
      <w:r w:rsidRPr="00E70D9C">
        <w:rPr>
          <w:color w:val="FF0000"/>
          <w:sz w:val="28"/>
          <w:szCs w:val="28"/>
        </w:rPr>
        <w:t xml:space="preserve"> </w:t>
      </w:r>
      <w:proofErr w:type="spellStart"/>
      <w:r w:rsidRPr="00E70D9C">
        <w:rPr>
          <w:color w:val="FF0000"/>
          <w:sz w:val="28"/>
          <w:szCs w:val="28"/>
        </w:rPr>
        <w:t>bo</w:t>
      </w:r>
      <w:r w:rsidR="00424216" w:rsidRPr="00E70D9C">
        <w:rPr>
          <w:color w:val="FF0000"/>
          <w:sz w:val="28"/>
          <w:szCs w:val="28"/>
        </w:rPr>
        <w:t>ʻ</w:t>
      </w:r>
      <w:r w:rsidRPr="00E70D9C">
        <w:rPr>
          <w:color w:val="FF0000"/>
          <w:sz w:val="28"/>
          <w:szCs w:val="28"/>
        </w:rPr>
        <w:t>lib</w:t>
      </w:r>
      <w:proofErr w:type="spellEnd"/>
      <w:r w:rsidRPr="00E70D9C">
        <w:rPr>
          <w:color w:val="FF0000"/>
          <w:sz w:val="28"/>
          <w:szCs w:val="28"/>
        </w:rPr>
        <w:t xml:space="preserve"> </w:t>
      </w:r>
      <w:proofErr w:type="spellStart"/>
      <w:r w:rsidRPr="00E70D9C">
        <w:rPr>
          <w:color w:val="FF0000"/>
          <w:sz w:val="28"/>
          <w:szCs w:val="28"/>
        </w:rPr>
        <w:t>o</w:t>
      </w:r>
      <w:r w:rsidR="00424216" w:rsidRPr="00E70D9C">
        <w:rPr>
          <w:color w:val="FF0000"/>
          <w:sz w:val="28"/>
          <w:szCs w:val="28"/>
        </w:rPr>
        <w:t>ʻ</w:t>
      </w:r>
      <w:r w:rsidRPr="00E70D9C">
        <w:rPr>
          <w:color w:val="FF0000"/>
          <w:sz w:val="28"/>
          <w:szCs w:val="28"/>
        </w:rPr>
        <w:t>tadi</w:t>
      </w:r>
      <w:proofErr w:type="spellEnd"/>
      <w:r w:rsidRPr="00E70D9C">
        <w:rPr>
          <w:color w:val="FF0000"/>
          <w:sz w:val="28"/>
          <w:szCs w:val="28"/>
        </w:rPr>
        <w:t xml:space="preserve"> (</w:t>
      </w:r>
      <w:proofErr w:type="spellStart"/>
      <w:r w:rsidRPr="00E70D9C">
        <w:rPr>
          <w:color w:val="FF0000"/>
          <w:sz w:val="28"/>
          <w:szCs w:val="28"/>
        </w:rPr>
        <w:t>aniq</w:t>
      </w:r>
      <w:proofErr w:type="spellEnd"/>
      <w:r w:rsidRPr="00E70D9C">
        <w:rPr>
          <w:color w:val="FF0000"/>
          <w:sz w:val="28"/>
          <w:szCs w:val="28"/>
        </w:rPr>
        <w:t xml:space="preserve"> </w:t>
      </w:r>
      <w:proofErr w:type="spellStart"/>
      <w:r w:rsidRPr="00E70D9C">
        <w:rPr>
          <w:color w:val="FF0000"/>
          <w:sz w:val="28"/>
          <w:szCs w:val="28"/>
        </w:rPr>
        <w:t>sanalar</w:t>
      </w:r>
      <w:proofErr w:type="spellEnd"/>
      <w:r w:rsidRPr="00E70D9C">
        <w:rPr>
          <w:color w:val="FF0000"/>
          <w:sz w:val="28"/>
          <w:szCs w:val="28"/>
        </w:rPr>
        <w:t xml:space="preserve"> </w:t>
      </w:r>
      <w:proofErr w:type="spellStart"/>
      <w:r w:rsidRPr="00E70D9C">
        <w:rPr>
          <w:color w:val="FF0000"/>
          <w:sz w:val="28"/>
          <w:szCs w:val="28"/>
        </w:rPr>
        <w:t>va</w:t>
      </w:r>
      <w:proofErr w:type="spellEnd"/>
      <w:r w:rsidRPr="00E70D9C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tartibi</w:t>
      </w:r>
      <w:proofErr w:type="spellEnd"/>
      <w:r w:rsidRPr="00E70D9C">
        <w:rPr>
          <w:color w:val="FF0000"/>
          <w:sz w:val="28"/>
          <w:szCs w:val="28"/>
        </w:rPr>
        <w:t xml:space="preserve"> </w:t>
      </w:r>
      <w:proofErr w:type="spellStart"/>
      <w:r w:rsidRPr="00E70D9C">
        <w:rPr>
          <w:color w:val="FF0000"/>
          <w:sz w:val="28"/>
          <w:szCs w:val="28"/>
        </w:rPr>
        <w:t>keyinroq</w:t>
      </w:r>
      <w:proofErr w:type="spellEnd"/>
      <w:r w:rsidRPr="00E70D9C">
        <w:rPr>
          <w:color w:val="FF0000"/>
          <w:sz w:val="28"/>
          <w:szCs w:val="28"/>
        </w:rPr>
        <w:t xml:space="preserve"> </w:t>
      </w:r>
      <w:proofErr w:type="spellStart"/>
      <w:r w:rsidRPr="00E70D9C">
        <w:rPr>
          <w:color w:val="FF0000"/>
          <w:sz w:val="28"/>
          <w:szCs w:val="28"/>
        </w:rPr>
        <w:t>e'lon</w:t>
      </w:r>
      <w:proofErr w:type="spellEnd"/>
      <w:r w:rsidRPr="00E70D9C">
        <w:rPr>
          <w:color w:val="FF0000"/>
          <w:sz w:val="28"/>
          <w:szCs w:val="28"/>
        </w:rPr>
        <w:t xml:space="preserve"> </w:t>
      </w:r>
      <w:proofErr w:type="spellStart"/>
      <w:r w:rsidRPr="00E70D9C">
        <w:rPr>
          <w:color w:val="FF0000"/>
          <w:sz w:val="28"/>
          <w:szCs w:val="28"/>
        </w:rPr>
        <w:t>qilinadi</w:t>
      </w:r>
      <w:proofErr w:type="spellEnd"/>
      <w:r w:rsidRPr="00E70D9C">
        <w:rPr>
          <w:color w:val="FF0000"/>
          <w:sz w:val="28"/>
          <w:szCs w:val="28"/>
        </w:rPr>
        <w:t xml:space="preserve">) </w:t>
      </w:r>
    </w:p>
    <w:p w:rsidR="00912623" w:rsidRPr="00E70D9C" w:rsidRDefault="00912623" w:rsidP="00912623">
      <w:pPr>
        <w:ind w:left="160"/>
        <w:rPr>
          <w:sz w:val="28"/>
          <w:szCs w:val="28"/>
        </w:rPr>
      </w:pPr>
    </w:p>
    <w:p w:rsidR="00685BAB" w:rsidRPr="00E70D9C" w:rsidRDefault="00685BAB" w:rsidP="00685BAB">
      <w:pPr>
        <w:spacing w:line="134" w:lineRule="exact"/>
        <w:rPr>
          <w:sz w:val="28"/>
          <w:szCs w:val="28"/>
        </w:rPr>
      </w:pPr>
    </w:p>
    <w:p w:rsidR="00685BAB" w:rsidRPr="00E70D9C" w:rsidRDefault="00AE16CE" w:rsidP="00CC36D5">
      <w:pPr>
        <w:rPr>
          <w:sz w:val="28"/>
          <w:szCs w:val="28"/>
        </w:rPr>
      </w:pPr>
      <w:r w:rsidRPr="00E70D9C">
        <w:rPr>
          <w:rFonts w:eastAsia="Times New Roman"/>
          <w:b/>
          <w:bCs/>
          <w:sz w:val="28"/>
          <w:szCs w:val="28"/>
        </w:rPr>
        <w:t>1.3.3</w:t>
      </w:r>
      <w:r w:rsidR="00685BAB" w:rsidRPr="00E70D9C">
        <w:rPr>
          <w:rFonts w:eastAsia="Times New Roman"/>
          <w:b/>
          <w:bCs/>
          <w:sz w:val="28"/>
          <w:szCs w:val="28"/>
        </w:rPr>
        <w:t>.</w:t>
      </w:r>
      <w:r w:rsidR="005B4056" w:rsidRPr="00E70D9C">
        <w:rPr>
          <w:rFonts w:eastAsia="Times New Roman"/>
          <w:b/>
          <w:bCs/>
          <w:sz w:val="28"/>
          <w:szCs w:val="28"/>
        </w:rPr>
        <w:t xml:space="preserve"> </w:t>
      </w:r>
      <w:r w:rsidR="00424216" w:rsidRPr="00E70D9C">
        <w:rPr>
          <w:rFonts w:eastAsia="Times New Roman"/>
          <w:b/>
          <w:bCs/>
          <w:sz w:val="28"/>
          <w:szCs w:val="28"/>
        </w:rPr>
        <w:t>1-</w:t>
      </w:r>
      <w:r w:rsidR="00424216" w:rsidRPr="00424216">
        <w:rPr>
          <w:rFonts w:eastAsia="Times New Roman"/>
          <w:b/>
          <w:bCs/>
          <w:sz w:val="28"/>
          <w:szCs w:val="28"/>
        </w:rPr>
        <w:t>BOSQICH</w:t>
      </w:r>
      <w:r w:rsidR="00424216" w:rsidRPr="00E70D9C">
        <w:rPr>
          <w:rFonts w:eastAsia="Times New Roman"/>
          <w:b/>
          <w:bCs/>
          <w:sz w:val="28"/>
          <w:szCs w:val="28"/>
        </w:rPr>
        <w:t xml:space="preserve"> </w:t>
      </w:r>
      <w:r w:rsidR="00424216" w:rsidRPr="00424216">
        <w:rPr>
          <w:rFonts w:eastAsia="Times New Roman"/>
          <w:b/>
          <w:bCs/>
          <w:sz w:val="28"/>
          <w:szCs w:val="28"/>
        </w:rPr>
        <w:t>On</w:t>
      </w:r>
      <w:r w:rsidR="00424216" w:rsidRPr="00E70D9C">
        <w:rPr>
          <w:rFonts w:eastAsia="Times New Roman"/>
          <w:b/>
          <w:bCs/>
          <w:sz w:val="28"/>
          <w:szCs w:val="28"/>
        </w:rPr>
        <w:t>-</w:t>
      </w:r>
      <w:proofErr w:type="spellStart"/>
      <w:r w:rsidR="00424216" w:rsidRPr="00424216">
        <w:rPr>
          <w:rFonts w:eastAsia="Times New Roman"/>
          <w:b/>
          <w:bCs/>
          <w:sz w:val="28"/>
          <w:szCs w:val="28"/>
        </w:rPr>
        <w:t>layn</w:t>
      </w:r>
      <w:proofErr w:type="spellEnd"/>
      <w:r w:rsidR="00424216" w:rsidRPr="00E70D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424216" w:rsidRPr="00424216">
        <w:rPr>
          <w:rFonts w:eastAsia="Times New Roman"/>
          <w:b/>
          <w:bCs/>
          <w:sz w:val="28"/>
          <w:szCs w:val="28"/>
        </w:rPr>
        <w:t>ro</w:t>
      </w:r>
      <w:r w:rsidR="00424216" w:rsidRPr="00E70D9C">
        <w:rPr>
          <w:rFonts w:eastAsia="Times New Roman"/>
          <w:b/>
          <w:bCs/>
          <w:sz w:val="28"/>
          <w:szCs w:val="28"/>
        </w:rPr>
        <w:t>ʻ</w:t>
      </w:r>
      <w:r w:rsidR="00424216" w:rsidRPr="00424216">
        <w:rPr>
          <w:rFonts w:eastAsia="Times New Roman"/>
          <w:b/>
          <w:bCs/>
          <w:sz w:val="28"/>
          <w:szCs w:val="28"/>
        </w:rPr>
        <w:t>yxatdan</w:t>
      </w:r>
      <w:proofErr w:type="spellEnd"/>
      <w:r w:rsidR="00424216" w:rsidRPr="00E70D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424216" w:rsidRPr="00424216">
        <w:rPr>
          <w:rFonts w:eastAsia="Times New Roman"/>
          <w:b/>
          <w:bCs/>
          <w:sz w:val="28"/>
          <w:szCs w:val="28"/>
        </w:rPr>
        <w:t>o</w:t>
      </w:r>
      <w:r w:rsidR="00424216" w:rsidRPr="00E70D9C">
        <w:rPr>
          <w:rFonts w:eastAsia="Times New Roman"/>
          <w:b/>
          <w:bCs/>
          <w:sz w:val="28"/>
          <w:szCs w:val="28"/>
        </w:rPr>
        <w:t>ʻ</w:t>
      </w:r>
      <w:r w:rsidR="00424216" w:rsidRPr="00424216">
        <w:rPr>
          <w:rFonts w:eastAsia="Times New Roman"/>
          <w:b/>
          <w:bCs/>
          <w:sz w:val="28"/>
          <w:szCs w:val="28"/>
        </w:rPr>
        <w:t>tish</w:t>
      </w:r>
      <w:proofErr w:type="spellEnd"/>
    </w:p>
    <w:p w:rsidR="00685BAB" w:rsidRPr="00E70D9C" w:rsidRDefault="00685BAB" w:rsidP="00685BAB">
      <w:pPr>
        <w:spacing w:line="323" w:lineRule="exact"/>
        <w:rPr>
          <w:sz w:val="28"/>
          <w:szCs w:val="28"/>
        </w:rPr>
      </w:pPr>
    </w:p>
    <w:p w:rsidR="00CC36D5" w:rsidRPr="005B4056" w:rsidRDefault="005B4056" w:rsidP="00CC36D5">
      <w:pPr>
        <w:rPr>
          <w:rFonts w:eastAsia="Times New Roman"/>
          <w:sz w:val="28"/>
          <w:szCs w:val="28"/>
        </w:rPr>
      </w:pPr>
      <w:r w:rsidRPr="005B4056">
        <w:rPr>
          <w:rFonts w:eastAsia="Times New Roman"/>
          <w:sz w:val="28"/>
          <w:szCs w:val="28"/>
        </w:rPr>
        <w:t>On-</w:t>
      </w:r>
      <w:proofErr w:type="spellStart"/>
      <w:r w:rsidRPr="005B4056">
        <w:rPr>
          <w:rFonts w:eastAsia="Times New Roman"/>
          <w:sz w:val="28"/>
          <w:szCs w:val="28"/>
        </w:rPr>
        <w:t>layn</w:t>
      </w:r>
      <w:proofErr w:type="spellEnd"/>
      <w:r w:rsidRPr="005B4056">
        <w:rPr>
          <w:rFonts w:eastAsia="Times New Roman"/>
          <w:sz w:val="28"/>
          <w:szCs w:val="28"/>
        </w:rPr>
        <w:t xml:space="preserve"> </w:t>
      </w:r>
      <w:proofErr w:type="spellStart"/>
      <w:r w:rsidRPr="005B4056">
        <w:rPr>
          <w:rFonts w:eastAsia="Times New Roman"/>
          <w:sz w:val="28"/>
          <w:szCs w:val="28"/>
        </w:rPr>
        <w:t>anketa</w:t>
      </w:r>
      <w:proofErr w:type="spellEnd"/>
      <w:r w:rsidRPr="005B4056">
        <w:rPr>
          <w:rFonts w:eastAsia="Times New Roman"/>
          <w:sz w:val="28"/>
          <w:szCs w:val="28"/>
        </w:rPr>
        <w:t xml:space="preserve"> </w:t>
      </w:r>
      <w:proofErr w:type="spellStart"/>
      <w:r w:rsidRPr="005B4056">
        <w:rPr>
          <w:rFonts w:eastAsia="Times New Roman"/>
          <w:sz w:val="28"/>
          <w:szCs w:val="28"/>
        </w:rPr>
        <w:t>toʻldirish</w:t>
      </w:r>
      <w:proofErr w:type="spellEnd"/>
      <w:r>
        <w:rPr>
          <w:rFonts w:eastAsia="Times New Roman"/>
          <w:sz w:val="28"/>
          <w:szCs w:val="28"/>
        </w:rPr>
        <w:t>:</w:t>
      </w:r>
      <w:r w:rsidRPr="005B4056">
        <w:rPr>
          <w:rFonts w:eastAsia="Times New Roman"/>
          <w:sz w:val="28"/>
          <w:szCs w:val="28"/>
        </w:rPr>
        <w:t xml:space="preserve"> </w:t>
      </w:r>
      <w:hyperlink r:id="rId7" w:history="1">
        <w:r w:rsidR="00B45D50" w:rsidRPr="002C7B71">
          <w:rPr>
            <w:rStyle w:val="a4"/>
            <w:rFonts w:eastAsia="Times New Roman"/>
            <w:sz w:val="28"/>
            <w:szCs w:val="28"/>
          </w:rPr>
          <w:t>www</w:t>
        </w:r>
        <w:r w:rsidR="00B45D50" w:rsidRPr="005B4056">
          <w:rPr>
            <w:rStyle w:val="a4"/>
            <w:rFonts w:eastAsia="Times New Roman"/>
            <w:sz w:val="28"/>
            <w:szCs w:val="28"/>
          </w:rPr>
          <w:t>.</w:t>
        </w:r>
        <w:r w:rsidR="00B45D50" w:rsidRPr="002C7B71">
          <w:rPr>
            <w:rStyle w:val="a4"/>
            <w:rFonts w:eastAsia="Times New Roman"/>
            <w:sz w:val="28"/>
            <w:szCs w:val="28"/>
          </w:rPr>
          <w:t>polito</w:t>
        </w:r>
        <w:r w:rsidR="00B45D50" w:rsidRPr="005B4056">
          <w:rPr>
            <w:rStyle w:val="a4"/>
            <w:rFonts w:eastAsia="Times New Roman"/>
            <w:sz w:val="28"/>
            <w:szCs w:val="28"/>
          </w:rPr>
          <w:t>.</w:t>
        </w:r>
        <w:r w:rsidR="00B45D50" w:rsidRPr="002C7B71">
          <w:rPr>
            <w:rStyle w:val="a4"/>
            <w:rFonts w:eastAsia="Times New Roman"/>
            <w:sz w:val="28"/>
            <w:szCs w:val="28"/>
          </w:rPr>
          <w:t>uz</w:t>
        </w:r>
      </w:hyperlink>
      <w:r w:rsidR="00B45D50" w:rsidRPr="005B4056">
        <w:rPr>
          <w:rFonts w:eastAsia="Times New Roman"/>
          <w:sz w:val="28"/>
          <w:szCs w:val="28"/>
        </w:rPr>
        <w:t xml:space="preserve"> </w:t>
      </w:r>
      <w:r w:rsidR="00685BAB" w:rsidRPr="005B4056">
        <w:rPr>
          <w:rFonts w:eastAsia="Times New Roman"/>
          <w:sz w:val="28"/>
          <w:szCs w:val="28"/>
        </w:rPr>
        <w:t xml:space="preserve"> —-&gt;&gt;&gt;</w:t>
      </w:r>
      <w:r w:rsidR="00ED0B16" w:rsidRPr="005B4056">
        <w:rPr>
          <w:rFonts w:eastAsia="Times New Roman"/>
          <w:sz w:val="28"/>
          <w:szCs w:val="28"/>
        </w:rPr>
        <w:t xml:space="preserve"> </w:t>
      </w:r>
    </w:p>
    <w:p w:rsidR="001E176B" w:rsidRPr="001E176B" w:rsidRDefault="00DB4A2F" w:rsidP="005B4056">
      <w:pPr>
        <w:tabs>
          <w:tab w:val="left" w:pos="2160"/>
        </w:tabs>
        <w:jc w:val="both"/>
        <w:rPr>
          <w:sz w:val="28"/>
          <w:szCs w:val="28"/>
        </w:rPr>
      </w:pPr>
      <w:hyperlink r:id="rId8" w:history="1">
        <w:r w:rsidR="001E176B" w:rsidRPr="001E176B">
          <w:rPr>
            <w:rStyle w:val="a4"/>
            <w:sz w:val="28"/>
            <w:szCs w:val="28"/>
          </w:rPr>
          <w:t>https://didattica.polito.it/pls/portal30/sviluppo.pkg</w:t>
        </w:r>
        <w:bookmarkStart w:id="2" w:name="_GoBack"/>
        <w:bookmarkEnd w:id="2"/>
        <w:r w:rsidR="001E176B" w:rsidRPr="001E176B">
          <w:rPr>
            <w:rStyle w:val="a4"/>
            <w:sz w:val="28"/>
            <w:szCs w:val="28"/>
          </w:rPr>
          <w:t>_apply.login?p_lang=EN</w:t>
        </w:r>
      </w:hyperlink>
    </w:p>
    <w:p w:rsidR="00ED0B16" w:rsidRPr="00E70D9C" w:rsidRDefault="005B4056" w:rsidP="005B4056">
      <w:pPr>
        <w:tabs>
          <w:tab w:val="left" w:pos="2160"/>
        </w:tabs>
        <w:jc w:val="both"/>
        <w:rPr>
          <w:rFonts w:eastAsia="Times New Roman"/>
          <w:sz w:val="28"/>
          <w:szCs w:val="28"/>
        </w:rPr>
      </w:pPr>
      <w:proofErr w:type="gramStart"/>
      <w:r w:rsidRPr="005B4056">
        <w:rPr>
          <w:rFonts w:eastAsia="Times New Roman"/>
          <w:sz w:val="28"/>
          <w:szCs w:val="28"/>
        </w:rPr>
        <w:t xml:space="preserve">ILTIMOS, ON-LAYN ANKETANI TO`LDIRISHDA USHBU </w:t>
      </w:r>
      <w:proofErr w:type="spellStart"/>
      <w:r>
        <w:rPr>
          <w:rFonts w:eastAsia="Times New Roman"/>
          <w:sz w:val="28"/>
          <w:szCs w:val="28"/>
        </w:rPr>
        <w:t>YO</w:t>
      </w:r>
      <w:r w:rsidRPr="005B4056">
        <w:rPr>
          <w:rFonts w:eastAsia="Times New Roman"/>
          <w:sz w:val="28"/>
          <w:szCs w:val="28"/>
        </w:rPr>
        <w:t>ʻ</w:t>
      </w:r>
      <w:r>
        <w:rPr>
          <w:rFonts w:eastAsia="Times New Roman"/>
          <w:sz w:val="28"/>
          <w:szCs w:val="28"/>
        </w:rPr>
        <w:t>RIQNOMADAN</w:t>
      </w:r>
      <w:proofErr w:type="spellEnd"/>
      <w:r>
        <w:rPr>
          <w:rFonts w:eastAsia="Times New Roman"/>
          <w:sz w:val="28"/>
          <w:szCs w:val="28"/>
        </w:rPr>
        <w:t xml:space="preserve"> FOYDALANING Y</w:t>
      </w:r>
      <w:r w:rsidRPr="005B4056">
        <w:rPr>
          <w:rFonts w:eastAsia="Times New Roman"/>
          <w:sz w:val="28"/>
          <w:szCs w:val="28"/>
        </w:rPr>
        <w:t>OKI VIDEONI TOMOSHA QILING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ED0B16" w:rsidRPr="00E70D9C" w:rsidRDefault="00ED0B16" w:rsidP="00ED0B16">
      <w:pPr>
        <w:tabs>
          <w:tab w:val="left" w:pos="2160"/>
        </w:tabs>
        <w:rPr>
          <w:rFonts w:eastAsia="Times New Roman"/>
          <w:sz w:val="28"/>
          <w:szCs w:val="28"/>
        </w:rPr>
      </w:pPr>
    </w:p>
    <w:p w:rsidR="00ED0B16" w:rsidRPr="00E70D9C" w:rsidRDefault="005B4056" w:rsidP="00ED0B16">
      <w:pPr>
        <w:tabs>
          <w:tab w:val="left" w:pos="2160"/>
        </w:tabs>
        <w:rPr>
          <w:rFonts w:eastAsia="Times New Roman"/>
          <w:sz w:val="28"/>
          <w:szCs w:val="28"/>
        </w:rPr>
      </w:pPr>
      <w:proofErr w:type="spellStart"/>
      <w:r w:rsidRPr="00E70D9C">
        <w:rPr>
          <w:rFonts w:eastAsia="Times New Roman"/>
          <w:sz w:val="28"/>
          <w:szCs w:val="28"/>
        </w:rPr>
        <w:t>Videoni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ko'rish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uchun</w:t>
      </w:r>
      <w:proofErr w:type="spellEnd"/>
      <w:r w:rsidRPr="00E70D9C">
        <w:rPr>
          <w:rFonts w:eastAsia="Times New Roman"/>
          <w:sz w:val="28"/>
          <w:szCs w:val="28"/>
        </w:rPr>
        <w:t xml:space="preserve"> BU YERGA </w:t>
      </w:r>
      <w:r>
        <w:rPr>
          <w:rFonts w:eastAsia="Times New Roman"/>
          <w:sz w:val="28"/>
          <w:szCs w:val="28"/>
        </w:rPr>
        <w:t>BOSING</w:t>
      </w:r>
    </w:p>
    <w:p w:rsidR="00685BAB" w:rsidRPr="00E70D9C" w:rsidRDefault="00685BAB" w:rsidP="00685BAB">
      <w:pPr>
        <w:spacing w:line="20" w:lineRule="exact"/>
        <w:rPr>
          <w:sz w:val="28"/>
          <w:szCs w:val="28"/>
        </w:rPr>
      </w:pPr>
      <w:r w:rsidRPr="002C7B7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2886710</wp:posOffset>
            </wp:positionH>
            <wp:positionV relativeFrom="paragraph">
              <wp:posOffset>-27940</wp:posOffset>
            </wp:positionV>
            <wp:extent cx="100901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BAB" w:rsidRPr="00E70D9C" w:rsidRDefault="00685BAB" w:rsidP="00685BAB">
      <w:pPr>
        <w:spacing w:line="245" w:lineRule="exact"/>
        <w:rPr>
          <w:sz w:val="28"/>
          <w:szCs w:val="28"/>
        </w:rPr>
      </w:pPr>
    </w:p>
    <w:p w:rsidR="00685BAB" w:rsidRPr="00E70D9C" w:rsidRDefault="00291114" w:rsidP="00CC36D5">
      <w:pPr>
        <w:rPr>
          <w:sz w:val="28"/>
          <w:szCs w:val="28"/>
        </w:rPr>
      </w:pPr>
      <w:r w:rsidRPr="00E70D9C">
        <w:rPr>
          <w:rFonts w:eastAsia="Times New Roman"/>
          <w:color w:val="FF0000"/>
          <w:sz w:val="28"/>
          <w:szCs w:val="28"/>
          <w:u w:val="single"/>
        </w:rPr>
        <w:t>1-</w:t>
      </w:r>
      <w:r>
        <w:rPr>
          <w:rFonts w:eastAsia="Times New Roman"/>
          <w:color w:val="FF0000"/>
          <w:sz w:val="28"/>
          <w:szCs w:val="28"/>
          <w:u w:val="single"/>
        </w:rPr>
        <w:t>bosqich</w:t>
      </w:r>
      <w:r w:rsidRPr="00E70D9C">
        <w:rPr>
          <w:rFonts w:eastAsia="Times New Roman"/>
          <w:color w:val="FF0000"/>
          <w:sz w:val="28"/>
          <w:szCs w:val="28"/>
          <w:u w:val="single"/>
        </w:rPr>
        <w:t xml:space="preserve">dan </w:t>
      </w:r>
      <w:proofErr w:type="spellStart"/>
      <w:r w:rsidRPr="00E70D9C">
        <w:rPr>
          <w:rFonts w:eastAsia="Times New Roman"/>
          <w:color w:val="FF0000"/>
          <w:sz w:val="28"/>
          <w:szCs w:val="28"/>
          <w:u w:val="single"/>
        </w:rPr>
        <w:t>o’tish</w:t>
      </w:r>
      <w:proofErr w:type="spellEnd"/>
      <w:r w:rsidRPr="00E70D9C">
        <w:rPr>
          <w:rFonts w:eastAsia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E70D9C">
        <w:rPr>
          <w:rFonts w:eastAsia="Times New Roman"/>
          <w:color w:val="FF0000"/>
          <w:sz w:val="28"/>
          <w:szCs w:val="28"/>
          <w:u w:val="single"/>
        </w:rPr>
        <w:t>majburiy</w:t>
      </w:r>
      <w:proofErr w:type="spellEnd"/>
      <w:r w:rsidRPr="00E70D9C">
        <w:rPr>
          <w:rFonts w:eastAsia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E70D9C">
        <w:rPr>
          <w:rFonts w:eastAsia="Times New Roman"/>
          <w:color w:val="FF0000"/>
          <w:sz w:val="28"/>
          <w:szCs w:val="28"/>
          <w:u w:val="single"/>
        </w:rPr>
        <w:t>bo’lib</w:t>
      </w:r>
      <w:proofErr w:type="spellEnd"/>
      <w:r w:rsidRPr="00E70D9C">
        <w:rPr>
          <w:rFonts w:eastAsia="Times New Roman"/>
          <w:color w:val="FF0000"/>
          <w:sz w:val="28"/>
          <w:szCs w:val="28"/>
          <w:u w:val="single"/>
        </w:rPr>
        <w:t xml:space="preserve">, </w:t>
      </w:r>
      <w:proofErr w:type="spellStart"/>
      <w:r w:rsidRPr="00E70D9C">
        <w:rPr>
          <w:rFonts w:eastAsia="Times New Roman"/>
          <w:color w:val="FF0000"/>
          <w:sz w:val="28"/>
          <w:szCs w:val="28"/>
          <w:u w:val="single"/>
        </w:rPr>
        <w:t>abiturientlar</w:t>
      </w:r>
      <w:proofErr w:type="spellEnd"/>
      <w:r w:rsidRPr="00E70D9C">
        <w:rPr>
          <w:rFonts w:eastAsia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E70D9C">
        <w:rPr>
          <w:rFonts w:eastAsia="Times New Roman"/>
          <w:color w:val="FF0000"/>
          <w:sz w:val="28"/>
          <w:szCs w:val="28"/>
          <w:u w:val="single"/>
        </w:rPr>
        <w:t>ushbu</w:t>
      </w:r>
      <w:proofErr w:type="spellEnd"/>
      <w:r w:rsidRPr="00E70D9C">
        <w:rPr>
          <w:rFonts w:eastAsia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E70D9C">
        <w:rPr>
          <w:rFonts w:eastAsia="Times New Roman"/>
          <w:color w:val="FF0000"/>
          <w:sz w:val="28"/>
          <w:szCs w:val="28"/>
          <w:u w:val="single"/>
        </w:rPr>
        <w:t>bosqichni</w:t>
      </w:r>
      <w:proofErr w:type="spellEnd"/>
      <w:r w:rsidRPr="00E70D9C">
        <w:rPr>
          <w:rFonts w:eastAsia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E70D9C">
        <w:rPr>
          <w:rFonts w:eastAsia="Times New Roman"/>
          <w:color w:val="FF0000"/>
          <w:sz w:val="28"/>
          <w:szCs w:val="28"/>
          <w:u w:val="single"/>
        </w:rPr>
        <w:t>amalga</w:t>
      </w:r>
      <w:proofErr w:type="spellEnd"/>
      <w:r w:rsidRPr="00E70D9C">
        <w:rPr>
          <w:rFonts w:eastAsia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E70D9C">
        <w:rPr>
          <w:rFonts w:eastAsia="Times New Roman"/>
          <w:color w:val="FF0000"/>
          <w:sz w:val="28"/>
          <w:szCs w:val="28"/>
          <w:u w:val="single"/>
        </w:rPr>
        <w:t>oshirmay</w:t>
      </w:r>
      <w:proofErr w:type="spellEnd"/>
      <w:r w:rsidRPr="00E70D9C">
        <w:rPr>
          <w:rFonts w:eastAsia="Times New Roman"/>
          <w:color w:val="FF0000"/>
          <w:sz w:val="28"/>
          <w:szCs w:val="28"/>
          <w:u w:val="single"/>
        </w:rPr>
        <w:t xml:space="preserve"> 2-bosqichga </w:t>
      </w:r>
      <w:proofErr w:type="spellStart"/>
      <w:r w:rsidRPr="00E70D9C">
        <w:rPr>
          <w:rFonts w:eastAsia="Times New Roman"/>
          <w:color w:val="FF0000"/>
          <w:sz w:val="28"/>
          <w:szCs w:val="28"/>
          <w:u w:val="single"/>
        </w:rPr>
        <w:t>o’ta</w:t>
      </w:r>
      <w:proofErr w:type="spellEnd"/>
      <w:r w:rsidRPr="00E70D9C">
        <w:rPr>
          <w:rFonts w:eastAsia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E70D9C">
        <w:rPr>
          <w:rFonts w:eastAsia="Times New Roman"/>
          <w:color w:val="FF0000"/>
          <w:sz w:val="28"/>
          <w:szCs w:val="28"/>
          <w:u w:val="single"/>
        </w:rPr>
        <w:t>olmaydilar</w:t>
      </w:r>
      <w:proofErr w:type="spellEnd"/>
      <w:r w:rsidR="00F75248" w:rsidRPr="00E70D9C">
        <w:rPr>
          <w:rFonts w:eastAsia="Times New Roman"/>
          <w:color w:val="FF0000"/>
          <w:sz w:val="28"/>
          <w:szCs w:val="28"/>
          <w:u w:val="single"/>
        </w:rPr>
        <w:t>!</w:t>
      </w:r>
    </w:p>
    <w:p w:rsidR="00685BAB" w:rsidRPr="00E70D9C" w:rsidRDefault="00685BAB" w:rsidP="00685BAB">
      <w:pPr>
        <w:spacing w:line="297" w:lineRule="exact"/>
        <w:rPr>
          <w:sz w:val="28"/>
          <w:szCs w:val="28"/>
        </w:rPr>
      </w:pPr>
    </w:p>
    <w:p w:rsidR="00AF648F" w:rsidRPr="00E70D9C" w:rsidRDefault="0034773C" w:rsidP="00CC36D5">
      <w:pPr>
        <w:spacing w:line="332" w:lineRule="auto"/>
        <w:ind w:right="40"/>
        <w:jc w:val="both"/>
        <w:rPr>
          <w:rFonts w:eastAsia="Times New Roman"/>
          <w:color w:val="000000"/>
          <w:sz w:val="28"/>
          <w:szCs w:val="28"/>
        </w:rPr>
      </w:pPr>
      <w:r w:rsidRPr="00E70D9C">
        <w:rPr>
          <w:rFonts w:eastAsia="Times New Roman"/>
          <w:color w:val="FF0000"/>
          <w:sz w:val="28"/>
          <w:szCs w:val="28"/>
        </w:rPr>
        <w:t>2-</w:t>
      </w:r>
      <w:r>
        <w:rPr>
          <w:rFonts w:eastAsia="Times New Roman"/>
          <w:color w:val="FF0000"/>
          <w:sz w:val="28"/>
          <w:szCs w:val="28"/>
        </w:rPr>
        <w:t>bosqich</w:t>
      </w:r>
      <w:r w:rsidRPr="00E70D9C">
        <w:rPr>
          <w:rFonts w:eastAsia="Times New Roman"/>
          <w:color w:val="FF0000"/>
          <w:sz w:val="28"/>
          <w:szCs w:val="28"/>
        </w:rPr>
        <w:t xml:space="preserve"> </w:t>
      </w:r>
      <w:r w:rsidR="00954303" w:rsidRPr="00E70D9C">
        <w:rPr>
          <w:rFonts w:eastAsia="Times New Roman"/>
          <w:color w:val="FF0000"/>
          <w:sz w:val="28"/>
          <w:szCs w:val="28"/>
        </w:rPr>
        <w:t xml:space="preserve">- </w:t>
      </w:r>
      <w:proofErr w:type="spellStart"/>
      <w:r w:rsidRPr="00E70D9C">
        <w:rPr>
          <w:rFonts w:eastAsia="Times New Roman"/>
          <w:sz w:val="28"/>
          <w:szCs w:val="28"/>
        </w:rPr>
        <w:t>Kirish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jarayonining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shaffofligini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ta'minlash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uchun</w:t>
      </w:r>
      <w:proofErr w:type="spellEnd"/>
      <w:r w:rsidRPr="00E70D9C">
        <w:rPr>
          <w:rFonts w:eastAsia="Times New Roman"/>
          <w:sz w:val="28"/>
          <w:szCs w:val="28"/>
        </w:rPr>
        <w:t xml:space="preserve">, </w:t>
      </w:r>
      <w:proofErr w:type="spellStart"/>
      <w:r w:rsidRPr="00E70D9C">
        <w:rPr>
          <w:rFonts w:eastAsia="Times New Roman"/>
          <w:sz w:val="28"/>
          <w:szCs w:val="28"/>
        </w:rPr>
        <w:t>karantin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paytida</w:t>
      </w:r>
      <w:proofErr w:type="spellEnd"/>
      <w:r w:rsidRPr="00E70D9C">
        <w:rPr>
          <w:rFonts w:eastAsia="Times New Roman"/>
          <w:sz w:val="28"/>
          <w:szCs w:val="28"/>
        </w:rPr>
        <w:t xml:space="preserve">, 1-bosqichni </w:t>
      </w:r>
      <w:proofErr w:type="spellStart"/>
      <w:r w:rsidRPr="00E70D9C">
        <w:rPr>
          <w:rFonts w:eastAsia="Times New Roman"/>
          <w:sz w:val="28"/>
          <w:szCs w:val="28"/>
        </w:rPr>
        <w:t>tugatgandan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so'ng</w:t>
      </w:r>
      <w:proofErr w:type="spellEnd"/>
      <w:r w:rsidRPr="00E70D9C">
        <w:rPr>
          <w:rFonts w:eastAsia="Times New Roman"/>
          <w:sz w:val="28"/>
          <w:szCs w:val="28"/>
        </w:rPr>
        <w:t xml:space="preserve">, </w:t>
      </w:r>
      <w:proofErr w:type="spellStart"/>
      <w:r w:rsidRPr="00E70D9C">
        <w:rPr>
          <w:rFonts w:eastAsia="Times New Roman"/>
          <w:sz w:val="28"/>
          <w:szCs w:val="28"/>
        </w:rPr>
        <w:t>ariza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beruvchi</w:t>
      </w:r>
      <w:proofErr w:type="spellEnd"/>
      <w:r w:rsidR="00807412" w:rsidRPr="00E70D9C">
        <w:rPr>
          <w:rFonts w:eastAsia="Times New Roman"/>
          <w:sz w:val="28"/>
          <w:szCs w:val="28"/>
        </w:rPr>
        <w:t xml:space="preserve"> (</w:t>
      </w:r>
      <w:proofErr w:type="spellStart"/>
      <w:r w:rsidR="00807412">
        <w:rPr>
          <w:rFonts w:eastAsia="Times New Roman"/>
          <w:sz w:val="28"/>
          <w:szCs w:val="28"/>
        </w:rPr>
        <w:t>abiturient</w:t>
      </w:r>
      <w:proofErr w:type="spellEnd"/>
      <w:r w:rsidR="00807412" w:rsidRPr="00E70D9C">
        <w:rPr>
          <w:rFonts w:eastAsia="Times New Roman"/>
          <w:sz w:val="28"/>
          <w:szCs w:val="28"/>
        </w:rPr>
        <w:t>)</w:t>
      </w:r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pasportining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elektron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nusxasini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quyidagi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manzilga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yuborishi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kerak</w:t>
      </w:r>
      <w:proofErr w:type="spellEnd"/>
      <w:r w:rsidRPr="00E70D9C">
        <w:rPr>
          <w:rFonts w:eastAsia="Times New Roman"/>
          <w:sz w:val="28"/>
          <w:szCs w:val="28"/>
        </w:rPr>
        <w:t>:</w:t>
      </w:r>
      <w:r w:rsidR="00AF648F" w:rsidRPr="00E70D9C">
        <w:rPr>
          <w:rFonts w:eastAsia="Times New Roman"/>
          <w:color w:val="000000"/>
          <w:sz w:val="28"/>
          <w:szCs w:val="28"/>
        </w:rPr>
        <w:t xml:space="preserve"> </w:t>
      </w:r>
      <w:hyperlink r:id="rId10">
        <w:r w:rsidR="00AF648F" w:rsidRPr="002C7B71">
          <w:rPr>
            <w:rFonts w:eastAsia="Times New Roman"/>
            <w:color w:val="5989A6"/>
            <w:sz w:val="28"/>
            <w:szCs w:val="28"/>
          </w:rPr>
          <w:t>admission</w:t>
        </w:r>
        <w:r w:rsidR="00AF648F" w:rsidRPr="00E70D9C">
          <w:rPr>
            <w:rFonts w:eastAsia="Times New Roman"/>
            <w:color w:val="5989A6"/>
            <w:sz w:val="28"/>
            <w:szCs w:val="28"/>
          </w:rPr>
          <w:t>@</w:t>
        </w:r>
        <w:r w:rsidR="00AF648F" w:rsidRPr="002C7B71">
          <w:rPr>
            <w:rFonts w:eastAsia="Times New Roman"/>
            <w:color w:val="5989A6"/>
            <w:sz w:val="28"/>
            <w:szCs w:val="28"/>
          </w:rPr>
          <w:t>polito</w:t>
        </w:r>
        <w:r w:rsidR="00AF648F" w:rsidRPr="00E70D9C">
          <w:rPr>
            <w:rFonts w:eastAsia="Times New Roman"/>
            <w:color w:val="5989A6"/>
            <w:sz w:val="28"/>
            <w:szCs w:val="28"/>
          </w:rPr>
          <w:t>.</w:t>
        </w:r>
        <w:r w:rsidR="00AF648F" w:rsidRPr="002C7B71">
          <w:rPr>
            <w:rFonts w:eastAsia="Times New Roman"/>
            <w:color w:val="5989A6"/>
            <w:sz w:val="28"/>
            <w:szCs w:val="28"/>
          </w:rPr>
          <w:t>uz</w:t>
        </w:r>
      </w:hyperlink>
      <w:r w:rsidR="00AF648F" w:rsidRPr="00E70D9C">
        <w:rPr>
          <w:rFonts w:eastAsia="Times New Roman"/>
          <w:color w:val="000000"/>
          <w:sz w:val="28"/>
          <w:szCs w:val="28"/>
        </w:rPr>
        <w:t>.</w:t>
      </w:r>
    </w:p>
    <w:p w:rsidR="00D26B79" w:rsidRPr="00E70D9C" w:rsidRDefault="00D26B79" w:rsidP="00CC36D5">
      <w:pPr>
        <w:spacing w:line="332" w:lineRule="auto"/>
        <w:ind w:right="40"/>
        <w:jc w:val="both"/>
        <w:rPr>
          <w:rFonts w:eastAsia="Times New Roman"/>
          <w:color w:val="000000"/>
          <w:sz w:val="28"/>
          <w:szCs w:val="28"/>
        </w:rPr>
      </w:pPr>
    </w:p>
    <w:p w:rsidR="00D26B79" w:rsidRPr="00B5215D" w:rsidRDefault="00B5215D" w:rsidP="00B5215D">
      <w:pPr>
        <w:spacing w:line="332" w:lineRule="auto"/>
        <w:ind w:right="40"/>
        <w:jc w:val="both"/>
        <w:rPr>
          <w:rFonts w:eastAsia="Times New Roman"/>
          <w:color w:val="000000"/>
          <w:sz w:val="28"/>
          <w:szCs w:val="28"/>
        </w:rPr>
      </w:pPr>
      <w:r w:rsidRPr="00B5215D">
        <w:rPr>
          <w:rFonts w:eastAsia="Times New Roman"/>
          <w:color w:val="000000"/>
          <w:sz w:val="28"/>
          <w:szCs w:val="28"/>
        </w:rPr>
        <w:t>Agar</w:t>
      </w:r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karantin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muddat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tugashidan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oldin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tugasa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ya</w:t>
      </w:r>
      <w:r w:rsidRPr="00E70D9C">
        <w:rPr>
          <w:rFonts w:eastAsia="Times New Roman"/>
          <w:color w:val="000000"/>
          <w:sz w:val="28"/>
          <w:szCs w:val="28"/>
        </w:rPr>
        <w:t>'</w:t>
      </w:r>
      <w:r w:rsidRPr="00B5215D">
        <w:rPr>
          <w:rFonts w:eastAsia="Times New Roman"/>
          <w:color w:val="000000"/>
          <w:sz w:val="28"/>
          <w:szCs w:val="28"/>
        </w:rPr>
        <w:t>ni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birinchi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sinov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uchun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18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mayda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eastAsia="Times New Roman"/>
          <w:color w:val="000000"/>
          <w:sz w:val="28"/>
          <w:szCs w:val="28"/>
        </w:rPr>
        <w:t>qabul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komissiyasi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nomzodlarning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barmoq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izlari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5215D">
        <w:rPr>
          <w:rFonts w:eastAsia="Times New Roman"/>
          <w:color w:val="000000"/>
          <w:sz w:val="28"/>
          <w:szCs w:val="28"/>
        </w:rPr>
        <w:t>va</w:t>
      </w:r>
      <w:proofErr w:type="spellEnd"/>
      <w:proofErr w:type="gram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fotosuratini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oladi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Buning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uchun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abiturient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pasport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oʻrta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70D9C">
        <w:rPr>
          <w:rFonts w:eastAsia="Times New Roman"/>
          <w:color w:val="000000"/>
          <w:sz w:val="28"/>
          <w:szCs w:val="28"/>
        </w:rPr>
        <w:t>va</w:t>
      </w:r>
      <w:proofErr w:type="spellEnd"/>
      <w:proofErr w:type="gram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oʻrta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maxsus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ta’lim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haqidagi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hujjat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–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attestat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diplom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diplom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olinmagan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boʻlsa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–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oʻqishni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tugatganligi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haqida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lastRenderedPageBreak/>
        <w:t>ma’lumotnoma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asli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nusxasi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)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bilan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Toshkent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shahridagi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Turin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politexnika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universitetiga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kelishlari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color w:val="000000"/>
          <w:sz w:val="28"/>
          <w:szCs w:val="28"/>
        </w:rPr>
        <w:t>shart</w:t>
      </w:r>
      <w:proofErr w:type="spellEnd"/>
      <w:r w:rsidRPr="00E70D9C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B5215D">
        <w:rPr>
          <w:rFonts w:eastAsia="Times New Roman"/>
          <w:color w:val="000000"/>
          <w:sz w:val="28"/>
          <w:szCs w:val="28"/>
        </w:rPr>
        <w:t>Abiturientning</w:t>
      </w:r>
      <w:proofErr w:type="spellEnd"/>
      <w:r w:rsidRPr="00B5215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barmoq</w:t>
      </w:r>
      <w:proofErr w:type="spellEnd"/>
      <w:r w:rsidRPr="00B5215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izi</w:t>
      </w:r>
      <w:proofErr w:type="spellEnd"/>
      <w:r w:rsidRPr="00B5215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olinib</w:t>
      </w:r>
      <w:proofErr w:type="spellEnd"/>
      <w:r w:rsidRPr="00B5215D">
        <w:rPr>
          <w:rFonts w:eastAsia="Times New Roman"/>
          <w:color w:val="000000"/>
          <w:sz w:val="28"/>
          <w:szCs w:val="28"/>
        </w:rPr>
        <w:t xml:space="preserve"> u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rasmga</w:t>
      </w:r>
      <w:proofErr w:type="spellEnd"/>
      <w:r w:rsidRPr="00B5215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tushirilgandan</w:t>
      </w:r>
      <w:proofErr w:type="spellEnd"/>
      <w:r w:rsidRPr="00B5215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soʻng</w:t>
      </w:r>
      <w:proofErr w:type="spellEnd"/>
      <w:r w:rsidRPr="00B5215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barcha</w:t>
      </w:r>
      <w:proofErr w:type="spellEnd"/>
      <w:r w:rsidRPr="00B5215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hujja</w:t>
      </w:r>
      <w:r>
        <w:rPr>
          <w:rFonts w:eastAsia="Times New Roman"/>
          <w:color w:val="000000"/>
          <w:sz w:val="28"/>
          <w:szCs w:val="28"/>
        </w:rPr>
        <w:t>t</w:t>
      </w:r>
      <w:r w:rsidRPr="00B5215D">
        <w:rPr>
          <w:rFonts w:eastAsia="Times New Roman"/>
          <w:color w:val="000000"/>
          <w:sz w:val="28"/>
          <w:szCs w:val="28"/>
        </w:rPr>
        <w:t>lar</w:t>
      </w:r>
      <w:proofErr w:type="spellEnd"/>
      <w:r w:rsidRPr="00B5215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qaytariladi</w:t>
      </w:r>
      <w:proofErr w:type="spellEnd"/>
      <w:r w:rsidRPr="00B5215D">
        <w:rPr>
          <w:rFonts w:eastAsia="Times New Roman"/>
          <w:color w:val="000000"/>
          <w:sz w:val="28"/>
          <w:szCs w:val="28"/>
        </w:rPr>
        <w:t>.</w:t>
      </w:r>
      <w:proofErr w:type="gramEnd"/>
      <w:r w:rsidRPr="00B5215D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B5215D">
        <w:rPr>
          <w:rFonts w:eastAsia="Times New Roman"/>
          <w:color w:val="000000"/>
          <w:sz w:val="28"/>
          <w:szCs w:val="28"/>
        </w:rPr>
        <w:t>Manzil</w:t>
      </w:r>
      <w:proofErr w:type="spellEnd"/>
      <w:r w:rsidRPr="00B5215D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Pr="00B5215D">
        <w:rPr>
          <w:rFonts w:eastAsia="Times New Roman"/>
          <w:i/>
          <w:iCs/>
          <w:color w:val="000000"/>
          <w:sz w:val="28"/>
          <w:szCs w:val="28"/>
        </w:rPr>
        <w:t>Kichik</w:t>
      </w:r>
      <w:proofErr w:type="spellEnd"/>
      <w:r w:rsidRPr="00B5215D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i/>
          <w:iCs/>
          <w:color w:val="000000"/>
          <w:sz w:val="28"/>
          <w:szCs w:val="28"/>
        </w:rPr>
        <w:t>Halqa</w:t>
      </w:r>
      <w:proofErr w:type="spellEnd"/>
      <w:r w:rsidRPr="00B5215D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i/>
          <w:iCs/>
          <w:color w:val="000000"/>
          <w:sz w:val="28"/>
          <w:szCs w:val="28"/>
        </w:rPr>
        <w:t>Yoʻli</w:t>
      </w:r>
      <w:proofErr w:type="spellEnd"/>
      <w:r w:rsidRPr="00B5215D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i/>
          <w:iCs/>
          <w:color w:val="000000"/>
          <w:sz w:val="28"/>
          <w:szCs w:val="28"/>
        </w:rPr>
        <w:t>koʻchasi</w:t>
      </w:r>
      <w:proofErr w:type="spellEnd"/>
      <w:r w:rsidRPr="00B5215D">
        <w:rPr>
          <w:rFonts w:eastAsia="Times New Roman"/>
          <w:i/>
          <w:iCs/>
          <w:color w:val="000000"/>
          <w:sz w:val="28"/>
          <w:szCs w:val="28"/>
        </w:rPr>
        <w:t xml:space="preserve"> 17, Toshkent 100095; </w:t>
      </w:r>
      <w:proofErr w:type="spellStart"/>
      <w:r w:rsidRPr="00B5215D">
        <w:rPr>
          <w:rFonts w:eastAsia="Times New Roman"/>
          <w:i/>
          <w:iCs/>
          <w:color w:val="000000"/>
          <w:sz w:val="28"/>
          <w:szCs w:val="28"/>
        </w:rPr>
        <w:t>Moʻljal</w:t>
      </w:r>
      <w:proofErr w:type="spellEnd"/>
      <w:r w:rsidRPr="00B5215D">
        <w:rPr>
          <w:rFonts w:eastAsia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B5215D">
        <w:rPr>
          <w:rFonts w:eastAsia="Times New Roman"/>
          <w:i/>
          <w:iCs/>
          <w:color w:val="000000"/>
          <w:sz w:val="28"/>
          <w:szCs w:val="28"/>
        </w:rPr>
        <w:t>Talabalar</w:t>
      </w:r>
      <w:proofErr w:type="spellEnd"/>
      <w:r w:rsidRPr="00B5215D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i/>
          <w:iCs/>
          <w:color w:val="000000"/>
          <w:sz w:val="28"/>
          <w:szCs w:val="28"/>
        </w:rPr>
        <w:t>shaharchasi</w:t>
      </w:r>
      <w:proofErr w:type="spellEnd"/>
      <w:r w:rsidRPr="00B5215D">
        <w:rPr>
          <w:rFonts w:eastAsia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5215D">
        <w:rPr>
          <w:rFonts w:eastAsia="Times New Roman"/>
          <w:i/>
          <w:iCs/>
          <w:color w:val="000000"/>
          <w:sz w:val="28"/>
          <w:szCs w:val="28"/>
        </w:rPr>
        <w:t>eski</w:t>
      </w:r>
      <w:proofErr w:type="spellEnd"/>
      <w:r w:rsidRPr="00B5215D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i/>
          <w:iCs/>
          <w:color w:val="000000"/>
          <w:sz w:val="28"/>
          <w:szCs w:val="28"/>
        </w:rPr>
        <w:t>Nukus</w:t>
      </w:r>
      <w:proofErr w:type="spellEnd"/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i/>
          <w:iCs/>
          <w:color w:val="000000"/>
          <w:sz w:val="28"/>
          <w:szCs w:val="28"/>
        </w:rPr>
        <w:t>Kinoteatri</w:t>
      </w:r>
      <w:proofErr w:type="spellEnd"/>
      <w:r w:rsidRPr="00B5215D">
        <w:rPr>
          <w:rFonts w:eastAsia="Times New Roman"/>
          <w:i/>
          <w:iCs/>
          <w:color w:val="000000"/>
          <w:sz w:val="28"/>
          <w:szCs w:val="28"/>
        </w:rPr>
        <w:t xml:space="preserve">, “Asia.uz” </w:t>
      </w:r>
      <w:proofErr w:type="spellStart"/>
      <w:r w:rsidRPr="00B5215D">
        <w:rPr>
          <w:rFonts w:eastAsia="Times New Roman"/>
          <w:i/>
          <w:iCs/>
          <w:color w:val="000000"/>
          <w:sz w:val="28"/>
          <w:szCs w:val="28"/>
        </w:rPr>
        <w:t>savdo</w:t>
      </w:r>
      <w:proofErr w:type="spellEnd"/>
      <w:r w:rsidRPr="00B5215D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5215D">
        <w:rPr>
          <w:rFonts w:eastAsia="Times New Roman"/>
          <w:i/>
          <w:iCs/>
          <w:color w:val="000000"/>
          <w:sz w:val="28"/>
          <w:szCs w:val="28"/>
        </w:rPr>
        <w:t>markazi</w:t>
      </w:r>
      <w:proofErr w:type="spellEnd"/>
      <w:r w:rsidRPr="00B5215D">
        <w:rPr>
          <w:rFonts w:eastAsia="Times New Roman"/>
          <w:color w:val="000000"/>
          <w:sz w:val="28"/>
          <w:szCs w:val="28"/>
        </w:rPr>
        <w:t>)</w:t>
      </w:r>
    </w:p>
    <w:p w:rsidR="003125C8" w:rsidRPr="002C7B71" w:rsidRDefault="003125C8" w:rsidP="003125C8">
      <w:pPr>
        <w:spacing w:line="332" w:lineRule="auto"/>
        <w:ind w:left="160" w:right="40"/>
        <w:jc w:val="both"/>
        <w:rPr>
          <w:sz w:val="28"/>
          <w:szCs w:val="28"/>
        </w:rPr>
      </w:pPr>
    </w:p>
    <w:p w:rsidR="00F428B3" w:rsidRPr="00E70D9C" w:rsidRDefault="001E7F0E" w:rsidP="001E7F0E">
      <w:pPr>
        <w:spacing w:line="352" w:lineRule="auto"/>
        <w:ind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</w:t>
      </w:r>
      <w:r w:rsidRPr="001E7F0E">
        <w:rPr>
          <w:rFonts w:eastAsia="Times New Roman"/>
          <w:sz w:val="28"/>
          <w:szCs w:val="28"/>
        </w:rPr>
        <w:t>n-</w:t>
      </w:r>
      <w:proofErr w:type="spellStart"/>
      <w:r w:rsidRPr="001E7F0E">
        <w:rPr>
          <w:rFonts w:eastAsia="Times New Roman"/>
          <w:sz w:val="28"/>
          <w:szCs w:val="28"/>
        </w:rPr>
        <w:t>layn</w:t>
      </w:r>
      <w:proofErr w:type="spellEnd"/>
      <w:r w:rsidRPr="001E7F0E">
        <w:rPr>
          <w:rFonts w:eastAsia="Times New Roman"/>
          <w:sz w:val="28"/>
          <w:szCs w:val="28"/>
        </w:rPr>
        <w:t xml:space="preserve"> </w:t>
      </w:r>
      <w:proofErr w:type="spellStart"/>
      <w:r w:rsidRPr="001E7F0E">
        <w:rPr>
          <w:rFonts w:eastAsia="Times New Roman"/>
          <w:sz w:val="28"/>
          <w:szCs w:val="28"/>
        </w:rPr>
        <w:t>shaklni</w:t>
      </w:r>
      <w:proofErr w:type="spellEnd"/>
      <w:r w:rsidRPr="001E7F0E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o</w:t>
      </w:r>
      <w:r w:rsidRPr="001E7F0E">
        <w:rPr>
          <w:rFonts w:eastAsia="Times New Roman"/>
          <w:sz w:val="28"/>
          <w:szCs w:val="28"/>
        </w:rPr>
        <w:t>ʻ</w:t>
      </w:r>
      <w:r>
        <w:rPr>
          <w:rFonts w:eastAsia="Times New Roman"/>
          <w:sz w:val="28"/>
          <w:szCs w:val="28"/>
        </w:rPr>
        <w:t>z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vaqtida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1E7F0E">
        <w:rPr>
          <w:rFonts w:eastAsia="Times New Roman"/>
          <w:sz w:val="28"/>
          <w:szCs w:val="28"/>
        </w:rPr>
        <w:t>toʻldirmagan</w:t>
      </w:r>
      <w:proofErr w:type="spellEnd"/>
      <w:r w:rsidRPr="001E7F0E">
        <w:rPr>
          <w:rFonts w:eastAsia="Times New Roman"/>
          <w:sz w:val="28"/>
          <w:szCs w:val="28"/>
        </w:rPr>
        <w:t xml:space="preserve">, </w:t>
      </w:r>
      <w:proofErr w:type="spellStart"/>
      <w:r w:rsidRPr="001E7F0E">
        <w:rPr>
          <w:rFonts w:eastAsia="Times New Roman"/>
          <w:sz w:val="28"/>
          <w:szCs w:val="28"/>
        </w:rPr>
        <w:t>barmoq</w:t>
      </w:r>
      <w:proofErr w:type="spellEnd"/>
      <w:r w:rsidRPr="001E7F0E">
        <w:rPr>
          <w:rFonts w:eastAsia="Times New Roman"/>
          <w:sz w:val="28"/>
          <w:szCs w:val="28"/>
        </w:rPr>
        <w:t xml:space="preserve"> </w:t>
      </w:r>
      <w:proofErr w:type="spellStart"/>
      <w:r w:rsidRPr="001E7F0E">
        <w:rPr>
          <w:rFonts w:eastAsia="Times New Roman"/>
          <w:sz w:val="28"/>
          <w:szCs w:val="28"/>
        </w:rPr>
        <w:t>izlari</w:t>
      </w:r>
      <w:proofErr w:type="spellEnd"/>
      <w:r w:rsidRPr="001E7F0E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1E7F0E">
        <w:rPr>
          <w:rFonts w:eastAsia="Times New Roman"/>
          <w:sz w:val="28"/>
          <w:szCs w:val="28"/>
        </w:rPr>
        <w:t>va</w:t>
      </w:r>
      <w:proofErr w:type="spellEnd"/>
      <w:proofErr w:type="gramEnd"/>
      <w:r w:rsidRPr="001E7F0E">
        <w:rPr>
          <w:rFonts w:eastAsia="Times New Roman"/>
          <w:sz w:val="28"/>
          <w:szCs w:val="28"/>
        </w:rPr>
        <w:t xml:space="preserve"> </w:t>
      </w:r>
      <w:proofErr w:type="spellStart"/>
      <w:r w:rsidRPr="001E7F0E">
        <w:rPr>
          <w:rFonts w:eastAsia="Times New Roman"/>
          <w:sz w:val="28"/>
          <w:szCs w:val="28"/>
        </w:rPr>
        <w:t>rasmga</w:t>
      </w:r>
      <w:proofErr w:type="spellEnd"/>
      <w:r w:rsidRPr="001E7F0E">
        <w:rPr>
          <w:rFonts w:eastAsia="Times New Roman"/>
          <w:sz w:val="28"/>
          <w:szCs w:val="28"/>
        </w:rPr>
        <w:t xml:space="preserve"> </w:t>
      </w:r>
      <w:proofErr w:type="spellStart"/>
      <w:r w:rsidRPr="001E7F0E">
        <w:rPr>
          <w:rFonts w:eastAsia="Times New Roman"/>
          <w:sz w:val="28"/>
          <w:szCs w:val="28"/>
        </w:rPr>
        <w:t>tushgani</w:t>
      </w:r>
      <w:proofErr w:type="spellEnd"/>
      <w:r w:rsidRPr="001E7F0E">
        <w:rPr>
          <w:rFonts w:eastAsia="Times New Roman"/>
          <w:sz w:val="28"/>
          <w:szCs w:val="28"/>
        </w:rPr>
        <w:t xml:space="preserve"> </w:t>
      </w:r>
      <w:proofErr w:type="spellStart"/>
      <w:r w:rsidRPr="001E7F0E">
        <w:rPr>
          <w:rFonts w:eastAsia="Times New Roman"/>
          <w:sz w:val="28"/>
          <w:szCs w:val="28"/>
        </w:rPr>
        <w:t>kelmagan</w:t>
      </w:r>
      <w:proofErr w:type="spellEnd"/>
      <w:r w:rsidRPr="001E7F0E">
        <w:rPr>
          <w:rFonts w:eastAsia="Times New Roman"/>
          <w:sz w:val="28"/>
          <w:szCs w:val="28"/>
        </w:rPr>
        <w:t xml:space="preserve"> </w:t>
      </w:r>
      <w:proofErr w:type="spellStart"/>
      <w:r w:rsidRPr="001E7F0E">
        <w:rPr>
          <w:rFonts w:eastAsia="Times New Roman"/>
          <w:sz w:val="28"/>
          <w:szCs w:val="28"/>
        </w:rPr>
        <w:t>abiturientlar</w:t>
      </w:r>
      <w:proofErr w:type="spellEnd"/>
      <w:r w:rsidRPr="001E7F0E">
        <w:rPr>
          <w:rFonts w:eastAsia="Times New Roman"/>
          <w:sz w:val="28"/>
          <w:szCs w:val="28"/>
        </w:rPr>
        <w:t xml:space="preserve"> </w:t>
      </w:r>
      <w:proofErr w:type="spellStart"/>
      <w:r w:rsidRPr="001E7F0E">
        <w:rPr>
          <w:rFonts w:eastAsia="Times New Roman"/>
          <w:sz w:val="28"/>
          <w:szCs w:val="28"/>
        </w:rPr>
        <w:t>kirish</w:t>
      </w:r>
      <w:proofErr w:type="spellEnd"/>
      <w:r w:rsidRPr="001E7F0E">
        <w:rPr>
          <w:rFonts w:eastAsia="Times New Roman"/>
          <w:sz w:val="28"/>
          <w:szCs w:val="28"/>
        </w:rPr>
        <w:t xml:space="preserve"> </w:t>
      </w:r>
      <w:proofErr w:type="spellStart"/>
      <w:r w:rsidRPr="001E7F0E">
        <w:rPr>
          <w:rFonts w:eastAsia="Times New Roman"/>
          <w:sz w:val="28"/>
          <w:szCs w:val="28"/>
        </w:rPr>
        <w:t>imtihonlariga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1E7F0E">
        <w:rPr>
          <w:rFonts w:eastAsia="Times New Roman"/>
          <w:sz w:val="28"/>
          <w:szCs w:val="28"/>
        </w:rPr>
        <w:t>qoʻyilmaydi</w:t>
      </w:r>
      <w:proofErr w:type="spellEnd"/>
      <w:r w:rsidRPr="001E7F0E">
        <w:rPr>
          <w:rFonts w:eastAsia="Times New Roman"/>
          <w:sz w:val="28"/>
          <w:szCs w:val="28"/>
        </w:rPr>
        <w:t>!</w:t>
      </w:r>
    </w:p>
    <w:p w:rsidR="00895C1A" w:rsidRPr="00E70D9C" w:rsidRDefault="00895C1A" w:rsidP="00D60F53">
      <w:pPr>
        <w:spacing w:line="352" w:lineRule="auto"/>
        <w:ind w:left="160" w:right="40"/>
        <w:jc w:val="both"/>
        <w:rPr>
          <w:rFonts w:eastAsia="Times New Roman"/>
          <w:sz w:val="28"/>
          <w:szCs w:val="28"/>
        </w:rPr>
      </w:pPr>
    </w:p>
    <w:p w:rsidR="00837F08" w:rsidRPr="00E70D9C" w:rsidRDefault="00837F08" w:rsidP="00837F08">
      <w:pPr>
        <w:spacing w:line="352" w:lineRule="auto"/>
        <w:ind w:right="40"/>
        <w:jc w:val="both"/>
        <w:rPr>
          <w:rFonts w:eastAsia="Times New Roman"/>
          <w:b/>
          <w:sz w:val="28"/>
          <w:szCs w:val="28"/>
        </w:rPr>
      </w:pPr>
      <w:r w:rsidRPr="00E70D9C">
        <w:rPr>
          <w:rFonts w:eastAsia="Times New Roman"/>
          <w:b/>
          <w:sz w:val="28"/>
          <w:szCs w:val="28"/>
        </w:rPr>
        <w:t xml:space="preserve">1.3.4. </w:t>
      </w:r>
      <w:proofErr w:type="spellStart"/>
      <w:r w:rsidR="00ED0DCD" w:rsidRPr="00E70D9C">
        <w:rPr>
          <w:rFonts w:eastAsia="Times New Roman"/>
          <w:b/>
          <w:sz w:val="28"/>
          <w:szCs w:val="28"/>
        </w:rPr>
        <w:t>O'tgan</w:t>
      </w:r>
      <w:proofErr w:type="spellEnd"/>
      <w:r w:rsidR="00ED0DCD" w:rsidRPr="00E70D9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ED0DCD" w:rsidRPr="00E70D9C">
        <w:rPr>
          <w:rFonts w:eastAsia="Times New Roman"/>
          <w:b/>
          <w:sz w:val="28"/>
          <w:szCs w:val="28"/>
        </w:rPr>
        <w:t>yili</w:t>
      </w:r>
      <w:proofErr w:type="spellEnd"/>
      <w:r w:rsidR="00ED0DCD" w:rsidRPr="00E70D9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ED0DCD" w:rsidRPr="00E70D9C">
        <w:rPr>
          <w:rFonts w:eastAsia="Times New Roman"/>
          <w:b/>
          <w:sz w:val="28"/>
          <w:szCs w:val="28"/>
        </w:rPr>
        <w:t>kirish</w:t>
      </w:r>
      <w:proofErr w:type="spellEnd"/>
      <w:r w:rsidR="00ED0DCD" w:rsidRPr="00E70D9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ED0DCD">
        <w:rPr>
          <w:rFonts w:eastAsia="Times New Roman"/>
          <w:b/>
          <w:sz w:val="28"/>
          <w:szCs w:val="28"/>
        </w:rPr>
        <w:t>imtihon</w:t>
      </w:r>
      <w:r w:rsidR="00ED0DCD" w:rsidRPr="00E70D9C">
        <w:rPr>
          <w:rFonts w:eastAsia="Times New Roman"/>
          <w:b/>
          <w:sz w:val="28"/>
          <w:szCs w:val="28"/>
        </w:rPr>
        <w:t>idan</w:t>
      </w:r>
      <w:proofErr w:type="spellEnd"/>
      <w:r w:rsidR="00ED0DCD" w:rsidRPr="00E70D9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ED0DCD" w:rsidRPr="00E70D9C">
        <w:rPr>
          <w:rFonts w:eastAsia="Times New Roman"/>
          <w:b/>
          <w:sz w:val="28"/>
          <w:szCs w:val="28"/>
        </w:rPr>
        <w:t>o'tgan</w:t>
      </w:r>
      <w:proofErr w:type="spellEnd"/>
      <w:r w:rsidR="00ED0DCD" w:rsidRPr="00E70D9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ED0DCD" w:rsidRPr="00E70D9C">
        <w:rPr>
          <w:rFonts w:eastAsia="Times New Roman"/>
          <w:b/>
          <w:sz w:val="28"/>
          <w:szCs w:val="28"/>
        </w:rPr>
        <w:t>abituriyentlar</w:t>
      </w:r>
      <w:proofErr w:type="spellEnd"/>
      <w:r w:rsidR="00ED0DCD" w:rsidRPr="00E70D9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ED0DCD" w:rsidRPr="00E70D9C">
        <w:rPr>
          <w:rFonts w:eastAsia="Times New Roman"/>
          <w:b/>
          <w:sz w:val="28"/>
          <w:szCs w:val="28"/>
        </w:rPr>
        <w:t>uchun</w:t>
      </w:r>
      <w:proofErr w:type="spellEnd"/>
    </w:p>
    <w:p w:rsidR="00287CF8" w:rsidRPr="00E70D9C" w:rsidRDefault="00AB1698" w:rsidP="00895C1A">
      <w:pPr>
        <w:spacing w:line="352" w:lineRule="auto"/>
        <w:ind w:right="40"/>
        <w:jc w:val="both"/>
        <w:rPr>
          <w:rFonts w:eastAsia="Times New Roman"/>
          <w:sz w:val="28"/>
          <w:szCs w:val="28"/>
        </w:rPr>
      </w:pPr>
      <w:proofErr w:type="gramStart"/>
      <w:r w:rsidRPr="00E70D9C">
        <w:rPr>
          <w:rFonts w:eastAsia="Times New Roman"/>
          <w:sz w:val="28"/>
          <w:szCs w:val="28"/>
        </w:rPr>
        <w:t xml:space="preserve">COVID-19 </w:t>
      </w:r>
      <w:proofErr w:type="spellStart"/>
      <w:r w:rsidRPr="00E70D9C">
        <w:rPr>
          <w:rFonts w:eastAsia="Times New Roman"/>
          <w:sz w:val="28"/>
          <w:szCs w:val="28"/>
        </w:rPr>
        <w:t>tufayli</w:t>
      </w:r>
      <w:proofErr w:type="spellEnd"/>
      <w:r w:rsidRPr="00E70D9C">
        <w:rPr>
          <w:rFonts w:eastAsia="Times New Roman"/>
          <w:sz w:val="28"/>
          <w:szCs w:val="28"/>
        </w:rPr>
        <w:t xml:space="preserve"> biz </w:t>
      </w:r>
      <w:proofErr w:type="spellStart"/>
      <w:r w:rsidRPr="00E70D9C">
        <w:rPr>
          <w:rFonts w:eastAsia="Times New Roman"/>
          <w:sz w:val="28"/>
          <w:szCs w:val="28"/>
        </w:rPr>
        <w:t>o'tgan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yilgi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kirish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imtihonlarida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qatnashgan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r w:rsidRPr="00E70D9C">
        <w:rPr>
          <w:rFonts w:eastAsia="Times New Roman"/>
          <w:b/>
          <w:bCs/>
          <w:sz w:val="28"/>
          <w:szCs w:val="28"/>
        </w:rPr>
        <w:t xml:space="preserve">ABITURIYENTLARGA NOYOB </w:t>
      </w:r>
      <w:proofErr w:type="spellStart"/>
      <w:r w:rsidRPr="00E70D9C">
        <w:rPr>
          <w:rFonts w:eastAsia="Times New Roman"/>
          <w:b/>
          <w:bCs/>
          <w:sz w:val="28"/>
          <w:szCs w:val="28"/>
        </w:rPr>
        <w:t>IMKONIYAT</w:t>
      </w:r>
      <w:r w:rsidRPr="00E70D9C">
        <w:rPr>
          <w:rFonts w:eastAsia="Times New Roman"/>
          <w:sz w:val="28"/>
          <w:szCs w:val="28"/>
        </w:rPr>
        <w:t>ni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taqdim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etamiz</w:t>
      </w:r>
      <w:proofErr w:type="spellEnd"/>
      <w:r w:rsidRPr="00E70D9C">
        <w:rPr>
          <w:rFonts w:eastAsia="Times New Roman"/>
          <w:sz w:val="28"/>
          <w:szCs w:val="28"/>
        </w:rPr>
        <w:t>.</w:t>
      </w:r>
      <w:proofErr w:type="gram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O'tgan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r w:rsidRPr="00E70D9C">
        <w:rPr>
          <w:rFonts w:eastAsia="Times New Roman"/>
          <w:b/>
          <w:bCs/>
          <w:sz w:val="28"/>
          <w:szCs w:val="28"/>
        </w:rPr>
        <w:t xml:space="preserve">2019/2020 </w:t>
      </w:r>
      <w:proofErr w:type="spellStart"/>
      <w:r w:rsidRPr="00AB1698">
        <w:rPr>
          <w:rFonts w:eastAsia="Times New Roman"/>
          <w:b/>
          <w:bCs/>
          <w:sz w:val="28"/>
          <w:szCs w:val="28"/>
        </w:rPr>
        <w:t>o</w:t>
      </w:r>
      <w:r w:rsidRPr="00E70D9C">
        <w:rPr>
          <w:rFonts w:eastAsia="Times New Roman"/>
          <w:b/>
          <w:bCs/>
          <w:sz w:val="28"/>
          <w:szCs w:val="28"/>
        </w:rPr>
        <w:t>ʻ</w:t>
      </w:r>
      <w:r w:rsidRPr="00AB1698">
        <w:rPr>
          <w:rFonts w:eastAsia="Times New Roman"/>
          <w:b/>
          <w:bCs/>
          <w:sz w:val="28"/>
          <w:szCs w:val="28"/>
        </w:rPr>
        <w:t>quv</w:t>
      </w:r>
      <w:proofErr w:type="spellEnd"/>
      <w:r w:rsidRPr="00E70D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AB1698">
        <w:rPr>
          <w:rFonts w:eastAsia="Times New Roman"/>
          <w:b/>
          <w:bCs/>
          <w:sz w:val="28"/>
          <w:szCs w:val="28"/>
        </w:rPr>
        <w:t>y</w:t>
      </w:r>
      <w:r w:rsidRPr="00E70D9C">
        <w:rPr>
          <w:rFonts w:eastAsia="Times New Roman"/>
          <w:b/>
          <w:bCs/>
          <w:sz w:val="28"/>
          <w:szCs w:val="28"/>
        </w:rPr>
        <w:t>il</w:t>
      </w:r>
      <w:r w:rsidRPr="00AB1698">
        <w:rPr>
          <w:rFonts w:eastAsia="Times New Roman"/>
          <w:b/>
          <w:bCs/>
          <w:sz w:val="28"/>
          <w:szCs w:val="28"/>
        </w:rPr>
        <w:t>i</w:t>
      </w:r>
      <w:proofErr w:type="spellEnd"/>
      <w:r w:rsidRPr="00E70D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AB1698">
        <w:rPr>
          <w:rFonts w:eastAsia="Times New Roman"/>
          <w:b/>
          <w:bCs/>
          <w:sz w:val="28"/>
          <w:szCs w:val="28"/>
        </w:rPr>
        <w:t>kirish</w:t>
      </w:r>
      <w:proofErr w:type="spellEnd"/>
      <w:r w:rsidRPr="00E70D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AB1698">
        <w:rPr>
          <w:rFonts w:eastAsia="Times New Roman"/>
          <w:b/>
          <w:bCs/>
          <w:sz w:val="28"/>
          <w:szCs w:val="28"/>
        </w:rPr>
        <w:t>imtihonida</w:t>
      </w:r>
      <w:proofErr w:type="spellEnd"/>
      <w:r w:rsidRPr="00E70D9C">
        <w:rPr>
          <w:rFonts w:eastAsia="Times New Roman"/>
          <w:sz w:val="28"/>
          <w:szCs w:val="28"/>
        </w:rPr>
        <w:t xml:space="preserve">, </w:t>
      </w:r>
      <w:proofErr w:type="spellStart"/>
      <w:r w:rsidRPr="00E70D9C">
        <w:rPr>
          <w:rFonts w:eastAsia="Times New Roman"/>
          <w:sz w:val="28"/>
          <w:szCs w:val="28"/>
        </w:rPr>
        <w:t>abituriyent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tomonidan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to</w:t>
      </w:r>
      <w:r w:rsidRPr="00E70D9C">
        <w:rPr>
          <w:rFonts w:eastAsia="Times New Roman"/>
          <w:sz w:val="28"/>
          <w:szCs w:val="28"/>
        </w:rPr>
        <w:t>ʻ</w:t>
      </w:r>
      <w:r>
        <w:rPr>
          <w:rFonts w:eastAsia="Times New Roman"/>
          <w:sz w:val="28"/>
          <w:szCs w:val="28"/>
        </w:rPr>
        <w:t>plangan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bali</w:t>
      </w:r>
      <w:proofErr w:type="spellEnd"/>
      <w:proofErr w:type="gram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bu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yil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uchun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ham</w:t>
      </w:r>
      <w:r w:rsidRPr="00E70D9C">
        <w:rPr>
          <w:rFonts w:eastAsia="Times New Roman"/>
          <w:sz w:val="28"/>
          <w:szCs w:val="28"/>
        </w:rPr>
        <w:t xml:space="preserve"> </w:t>
      </w:r>
      <w:r w:rsidRPr="00AB1698">
        <w:rPr>
          <w:rFonts w:eastAsia="Times New Roman"/>
          <w:b/>
          <w:bCs/>
          <w:sz w:val="28"/>
          <w:szCs w:val="28"/>
        </w:rPr>
        <w:t>HAQIQIY</w:t>
      </w:r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deb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hisoblanadi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va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ushbu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abituriyentlar</w:t>
      </w:r>
      <w:proofErr w:type="spellEnd"/>
      <w:r w:rsidRPr="00E70D9C">
        <w:rPr>
          <w:rFonts w:eastAsia="Times New Roman"/>
          <w:sz w:val="28"/>
          <w:szCs w:val="28"/>
        </w:rPr>
        <w:t xml:space="preserve"> Toshkent </w:t>
      </w:r>
      <w:proofErr w:type="spellStart"/>
      <w:r w:rsidRPr="00E70D9C">
        <w:rPr>
          <w:rFonts w:eastAsia="Times New Roman"/>
          <w:sz w:val="28"/>
          <w:szCs w:val="28"/>
        </w:rPr>
        <w:t>shahridagi</w:t>
      </w:r>
      <w:proofErr w:type="spellEnd"/>
      <w:r w:rsidRPr="00E70D9C">
        <w:rPr>
          <w:rFonts w:eastAsia="Times New Roman"/>
          <w:sz w:val="28"/>
          <w:szCs w:val="28"/>
        </w:rPr>
        <w:t xml:space="preserve"> Turin </w:t>
      </w:r>
      <w:proofErr w:type="spellStart"/>
      <w:r w:rsidRPr="00E70D9C">
        <w:rPr>
          <w:rFonts w:eastAsia="Times New Roman"/>
          <w:sz w:val="28"/>
          <w:szCs w:val="28"/>
        </w:rPr>
        <w:t>Politexnika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Universiteti</w:t>
      </w:r>
      <w:r>
        <w:rPr>
          <w:rFonts w:eastAsia="Times New Roman"/>
          <w:sz w:val="28"/>
          <w:szCs w:val="28"/>
        </w:rPr>
        <w:t>ga</w:t>
      </w:r>
      <w:proofErr w:type="spellEnd"/>
      <w:r w:rsidRPr="00E70D9C">
        <w:rPr>
          <w:rFonts w:eastAsia="Times New Roman"/>
          <w:sz w:val="28"/>
          <w:szCs w:val="28"/>
        </w:rPr>
        <w:t xml:space="preserve"> 2020/2021 </w:t>
      </w:r>
      <w:proofErr w:type="spellStart"/>
      <w:r w:rsidRPr="00E70D9C">
        <w:rPr>
          <w:rFonts w:eastAsia="Times New Roman"/>
          <w:sz w:val="28"/>
          <w:szCs w:val="28"/>
        </w:rPr>
        <w:t>o'quv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yilida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r w:rsidR="003978A8" w:rsidRPr="00E70D9C">
        <w:rPr>
          <w:rFonts w:eastAsia="Times New Roman"/>
          <w:b/>
          <w:bCs/>
          <w:sz w:val="28"/>
          <w:szCs w:val="28"/>
          <w:u w:val="single"/>
        </w:rPr>
        <w:t>KIRISH IMTIHONLARISIZ QABUL QILADI</w:t>
      </w:r>
      <w:r w:rsidRPr="00E70D9C">
        <w:rPr>
          <w:rFonts w:eastAsia="Times New Roman"/>
          <w:sz w:val="28"/>
          <w:szCs w:val="28"/>
        </w:rPr>
        <w:t>.</w:t>
      </w:r>
    </w:p>
    <w:p w:rsidR="00895C1A" w:rsidRPr="00E70D9C" w:rsidRDefault="00895C1A" w:rsidP="00895C1A">
      <w:pPr>
        <w:spacing w:line="352" w:lineRule="auto"/>
        <w:ind w:right="40"/>
        <w:jc w:val="both"/>
        <w:rPr>
          <w:rFonts w:eastAsia="Times New Roman"/>
          <w:sz w:val="28"/>
          <w:szCs w:val="28"/>
        </w:rPr>
      </w:pPr>
    </w:p>
    <w:p w:rsidR="00734784" w:rsidRPr="00E70D9C" w:rsidRDefault="00931F22" w:rsidP="008B630F">
      <w:pPr>
        <w:rPr>
          <w:rFonts w:eastAsia="Times New Roman"/>
          <w:b/>
          <w:bCs/>
          <w:sz w:val="28"/>
          <w:szCs w:val="28"/>
        </w:rPr>
      </w:pPr>
      <w:r w:rsidRPr="00E70D9C">
        <w:rPr>
          <w:rFonts w:eastAsia="Times New Roman"/>
          <w:b/>
          <w:bCs/>
          <w:sz w:val="28"/>
          <w:szCs w:val="28"/>
        </w:rPr>
        <w:t>1.3.5</w:t>
      </w:r>
      <w:r w:rsidR="00D473D7" w:rsidRPr="00E70D9C">
        <w:rPr>
          <w:rFonts w:eastAsia="Times New Roman"/>
          <w:b/>
          <w:bCs/>
          <w:sz w:val="28"/>
          <w:szCs w:val="28"/>
        </w:rPr>
        <w:t xml:space="preserve">. </w:t>
      </w:r>
      <w:proofErr w:type="spellStart"/>
      <w:r w:rsidR="00734784" w:rsidRPr="00E70D9C">
        <w:rPr>
          <w:rFonts w:eastAsia="Times New Roman"/>
          <w:b/>
          <w:bCs/>
          <w:sz w:val="28"/>
          <w:szCs w:val="28"/>
        </w:rPr>
        <w:t>Onlayn</w:t>
      </w:r>
      <w:proofErr w:type="spellEnd"/>
      <w:r w:rsidR="00734784" w:rsidRPr="00E70D9C">
        <w:rPr>
          <w:rFonts w:eastAsia="Times New Roman"/>
          <w:b/>
          <w:bCs/>
          <w:sz w:val="28"/>
          <w:szCs w:val="28"/>
        </w:rPr>
        <w:t xml:space="preserve"> test (on-line)</w:t>
      </w:r>
    </w:p>
    <w:p w:rsidR="00734784" w:rsidRPr="00E70D9C" w:rsidRDefault="00734784" w:rsidP="008B630F">
      <w:pPr>
        <w:rPr>
          <w:rFonts w:eastAsia="Times New Roman"/>
          <w:b/>
          <w:bCs/>
          <w:sz w:val="28"/>
          <w:szCs w:val="28"/>
        </w:rPr>
      </w:pPr>
    </w:p>
    <w:p w:rsidR="00D60F53" w:rsidRPr="00E70D9C" w:rsidRDefault="00734784" w:rsidP="00734784">
      <w:pPr>
        <w:spacing w:line="352" w:lineRule="auto"/>
        <w:ind w:right="40"/>
        <w:jc w:val="both"/>
        <w:rPr>
          <w:rFonts w:eastAsia="Times New Roman"/>
          <w:sz w:val="28"/>
          <w:szCs w:val="28"/>
        </w:rPr>
      </w:pPr>
      <w:proofErr w:type="spellStart"/>
      <w:r w:rsidRPr="00E70D9C">
        <w:rPr>
          <w:rFonts w:eastAsia="Times New Roman"/>
          <w:sz w:val="28"/>
          <w:szCs w:val="28"/>
        </w:rPr>
        <w:t>Kirish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imtihonlari</w:t>
      </w:r>
      <w:proofErr w:type="spellEnd"/>
      <w:r w:rsidRPr="00E70D9C">
        <w:rPr>
          <w:rFonts w:eastAsia="Times New Roman"/>
          <w:sz w:val="28"/>
          <w:szCs w:val="28"/>
        </w:rPr>
        <w:t xml:space="preserve"> test </w:t>
      </w:r>
      <w:proofErr w:type="spellStart"/>
      <w:r w:rsidRPr="00E70D9C">
        <w:rPr>
          <w:rFonts w:eastAsia="Times New Roman"/>
          <w:sz w:val="28"/>
          <w:szCs w:val="28"/>
        </w:rPr>
        <w:t>shaklida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boʻlib</w:t>
      </w:r>
      <w:proofErr w:type="spellEnd"/>
      <w:r w:rsidRPr="00E70D9C">
        <w:rPr>
          <w:rFonts w:eastAsia="Times New Roman"/>
          <w:sz w:val="28"/>
          <w:szCs w:val="28"/>
        </w:rPr>
        <w:t xml:space="preserve">, </w:t>
      </w:r>
      <w:proofErr w:type="spellStart"/>
      <w:r w:rsidRPr="00E70D9C">
        <w:rPr>
          <w:rFonts w:eastAsia="Times New Roman"/>
          <w:sz w:val="28"/>
          <w:szCs w:val="28"/>
        </w:rPr>
        <w:t>qiyinlik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darajasi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Oʻzbekiston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Respublikasi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umumiy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oʻrta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ta’lim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oʻquv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dasturi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darajasida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boʻladi</w:t>
      </w:r>
      <w:proofErr w:type="spellEnd"/>
      <w:r w:rsidRPr="00E70D9C">
        <w:rPr>
          <w:rFonts w:eastAsia="Times New Roman"/>
          <w:sz w:val="28"/>
          <w:szCs w:val="28"/>
        </w:rPr>
        <w:t>.</w:t>
      </w:r>
    </w:p>
    <w:p w:rsidR="002D4730" w:rsidRPr="00E70D9C" w:rsidRDefault="002D4730" w:rsidP="002D4730">
      <w:pPr>
        <w:spacing w:line="352" w:lineRule="auto"/>
        <w:ind w:right="40"/>
        <w:jc w:val="both"/>
        <w:rPr>
          <w:rFonts w:eastAsia="Times New Roman"/>
          <w:sz w:val="28"/>
          <w:szCs w:val="28"/>
        </w:rPr>
      </w:pPr>
    </w:p>
    <w:p w:rsidR="002D4730" w:rsidRDefault="00547740" w:rsidP="002D4730">
      <w:pPr>
        <w:spacing w:line="352" w:lineRule="auto"/>
        <w:ind w:right="40"/>
        <w:jc w:val="both"/>
        <w:rPr>
          <w:rFonts w:eastAsia="Times New Roman"/>
          <w:sz w:val="28"/>
          <w:szCs w:val="28"/>
        </w:rPr>
      </w:pPr>
      <w:proofErr w:type="spellStart"/>
      <w:r w:rsidRPr="00547740">
        <w:rPr>
          <w:rFonts w:eastAsia="Times New Roman"/>
          <w:sz w:val="28"/>
          <w:szCs w:val="28"/>
        </w:rPr>
        <w:t>Onlayn</w:t>
      </w:r>
      <w:proofErr w:type="spellEnd"/>
      <w:r w:rsidRPr="00547740">
        <w:rPr>
          <w:rFonts w:eastAsia="Times New Roman"/>
          <w:sz w:val="28"/>
          <w:szCs w:val="28"/>
        </w:rPr>
        <w:t xml:space="preserve"> (on-line) test </w:t>
      </w:r>
      <w:proofErr w:type="spellStart"/>
      <w:r w:rsidRPr="00547740">
        <w:rPr>
          <w:rFonts w:eastAsia="Times New Roman"/>
          <w:sz w:val="28"/>
          <w:szCs w:val="28"/>
        </w:rPr>
        <w:t>quyidagilardan</w:t>
      </w:r>
      <w:proofErr w:type="spellEnd"/>
      <w:r w:rsidRPr="00547740">
        <w:rPr>
          <w:rFonts w:eastAsia="Times New Roman"/>
          <w:sz w:val="28"/>
          <w:szCs w:val="28"/>
        </w:rPr>
        <w:t xml:space="preserve"> </w:t>
      </w:r>
      <w:proofErr w:type="spellStart"/>
      <w:r w:rsidRPr="00547740">
        <w:rPr>
          <w:rFonts w:eastAsia="Times New Roman"/>
          <w:sz w:val="28"/>
          <w:szCs w:val="28"/>
        </w:rPr>
        <w:t>iborat</w:t>
      </w:r>
      <w:proofErr w:type="spellEnd"/>
      <w:r w:rsidR="002D4730" w:rsidRPr="002D4730">
        <w:rPr>
          <w:rFonts w:eastAsia="Times New Roman"/>
          <w:sz w:val="28"/>
          <w:szCs w:val="28"/>
        </w:rPr>
        <w:t>:</w:t>
      </w:r>
    </w:p>
    <w:p w:rsidR="002D4730" w:rsidRPr="002D4730" w:rsidRDefault="001E40B7" w:rsidP="002D4730">
      <w:pPr>
        <w:ind w:lef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3B4221" w:rsidRPr="003B4221">
        <w:rPr>
          <w:rFonts w:eastAsia="Times New Roman"/>
          <w:b/>
          <w:bCs/>
          <w:sz w:val="28"/>
          <w:szCs w:val="28"/>
        </w:rPr>
        <w:t>Matematika</w:t>
      </w:r>
      <w:proofErr w:type="spellEnd"/>
      <w:r w:rsidR="003B4221" w:rsidRPr="003B4221">
        <w:rPr>
          <w:rFonts w:eastAsia="Times New Roman"/>
          <w:b/>
          <w:bCs/>
          <w:sz w:val="28"/>
          <w:szCs w:val="28"/>
        </w:rPr>
        <w:t xml:space="preserve">: </w:t>
      </w:r>
      <w:r w:rsidR="003B4221" w:rsidRPr="003B4221">
        <w:rPr>
          <w:rFonts w:eastAsia="Times New Roman"/>
          <w:sz w:val="28"/>
          <w:szCs w:val="28"/>
        </w:rPr>
        <w:t xml:space="preserve">18 </w:t>
      </w:r>
      <w:proofErr w:type="spellStart"/>
      <w:r w:rsidR="003B4221" w:rsidRPr="003B4221">
        <w:rPr>
          <w:rFonts w:eastAsia="Times New Roman"/>
          <w:sz w:val="28"/>
          <w:szCs w:val="28"/>
        </w:rPr>
        <w:t>ta</w:t>
      </w:r>
      <w:proofErr w:type="spellEnd"/>
      <w:r w:rsidR="003B4221" w:rsidRPr="003B4221">
        <w:rPr>
          <w:rFonts w:eastAsia="Times New Roman"/>
          <w:sz w:val="28"/>
          <w:szCs w:val="28"/>
        </w:rPr>
        <w:t xml:space="preserve"> </w:t>
      </w:r>
      <w:proofErr w:type="spellStart"/>
      <w:r w:rsidR="003B4221" w:rsidRPr="003B4221">
        <w:rPr>
          <w:rFonts w:eastAsia="Times New Roman"/>
          <w:sz w:val="28"/>
          <w:szCs w:val="28"/>
        </w:rPr>
        <w:t>savol</w:t>
      </w:r>
      <w:proofErr w:type="spellEnd"/>
      <w:r w:rsidR="003B4221" w:rsidRPr="003B4221">
        <w:rPr>
          <w:rFonts w:eastAsia="Times New Roman"/>
          <w:sz w:val="28"/>
          <w:szCs w:val="28"/>
        </w:rPr>
        <w:t xml:space="preserve"> (40 </w:t>
      </w:r>
      <w:proofErr w:type="spellStart"/>
      <w:r w:rsidR="003B4221" w:rsidRPr="003B4221">
        <w:rPr>
          <w:rFonts w:eastAsia="Times New Roman"/>
          <w:sz w:val="28"/>
          <w:szCs w:val="28"/>
        </w:rPr>
        <w:t>daqiqa</w:t>
      </w:r>
      <w:proofErr w:type="spellEnd"/>
      <w:r w:rsidR="003B4221" w:rsidRPr="003B4221">
        <w:rPr>
          <w:rFonts w:eastAsia="Times New Roman"/>
          <w:sz w:val="28"/>
          <w:szCs w:val="28"/>
        </w:rPr>
        <w:t>).</w:t>
      </w:r>
    </w:p>
    <w:p w:rsidR="002D4730" w:rsidRPr="003B4221" w:rsidRDefault="002D4730" w:rsidP="002D4730">
      <w:pPr>
        <w:ind w:left="960"/>
        <w:rPr>
          <w:rFonts w:eastAsia="Times New Roman"/>
          <w:b/>
          <w:bCs/>
          <w:sz w:val="28"/>
          <w:szCs w:val="28"/>
        </w:rPr>
      </w:pPr>
      <w:r w:rsidRPr="002D4730">
        <w:rPr>
          <w:rFonts w:eastAsia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-66675</wp:posOffset>
            </wp:positionV>
            <wp:extent cx="38735" cy="38735"/>
            <wp:effectExtent l="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4221" w:rsidRPr="003B4221">
        <w:t xml:space="preserve"> </w:t>
      </w:r>
      <w:proofErr w:type="spellStart"/>
      <w:r w:rsidR="003B4221" w:rsidRPr="003B4221">
        <w:rPr>
          <w:rFonts w:eastAsia="Times New Roman"/>
          <w:b/>
          <w:bCs/>
          <w:sz w:val="28"/>
          <w:szCs w:val="28"/>
        </w:rPr>
        <w:t>O’qib</w:t>
      </w:r>
      <w:proofErr w:type="spellEnd"/>
      <w:r w:rsidR="003B4221" w:rsidRPr="003B4221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3B4221" w:rsidRPr="003B4221">
        <w:rPr>
          <w:rFonts w:eastAsia="Times New Roman"/>
          <w:b/>
          <w:bCs/>
          <w:sz w:val="28"/>
          <w:szCs w:val="28"/>
        </w:rPr>
        <w:t>tushunish</w:t>
      </w:r>
      <w:proofErr w:type="spellEnd"/>
      <w:r w:rsidR="003B4221" w:rsidRPr="003B4221">
        <w:rPr>
          <w:rFonts w:eastAsia="Times New Roman"/>
          <w:b/>
          <w:bCs/>
          <w:sz w:val="28"/>
          <w:szCs w:val="28"/>
        </w:rPr>
        <w:t xml:space="preserve">: </w:t>
      </w:r>
      <w:r w:rsidR="003B4221" w:rsidRPr="003B4221">
        <w:rPr>
          <w:rFonts w:eastAsia="Times New Roman"/>
          <w:sz w:val="28"/>
          <w:szCs w:val="28"/>
        </w:rPr>
        <w:t xml:space="preserve">6 </w:t>
      </w:r>
      <w:proofErr w:type="spellStart"/>
      <w:r w:rsidR="003B4221" w:rsidRPr="003B4221">
        <w:rPr>
          <w:rFonts w:eastAsia="Times New Roman"/>
          <w:sz w:val="28"/>
          <w:szCs w:val="28"/>
        </w:rPr>
        <w:t>ta</w:t>
      </w:r>
      <w:proofErr w:type="spellEnd"/>
      <w:r w:rsidR="003B4221" w:rsidRPr="003B4221">
        <w:rPr>
          <w:rFonts w:eastAsia="Times New Roman"/>
          <w:sz w:val="28"/>
          <w:szCs w:val="28"/>
        </w:rPr>
        <w:t xml:space="preserve"> </w:t>
      </w:r>
      <w:proofErr w:type="spellStart"/>
      <w:r w:rsidR="003B4221" w:rsidRPr="003B4221">
        <w:rPr>
          <w:rFonts w:eastAsia="Times New Roman"/>
          <w:sz w:val="28"/>
          <w:szCs w:val="28"/>
        </w:rPr>
        <w:t>savol</w:t>
      </w:r>
      <w:proofErr w:type="spellEnd"/>
      <w:r w:rsidR="003B4221" w:rsidRPr="003B4221">
        <w:rPr>
          <w:rFonts w:eastAsia="Times New Roman"/>
          <w:sz w:val="28"/>
          <w:szCs w:val="28"/>
        </w:rPr>
        <w:t xml:space="preserve"> (12 </w:t>
      </w:r>
      <w:proofErr w:type="spellStart"/>
      <w:r w:rsidR="003B4221" w:rsidRPr="003B4221">
        <w:rPr>
          <w:rFonts w:eastAsia="Times New Roman"/>
          <w:sz w:val="28"/>
          <w:szCs w:val="28"/>
        </w:rPr>
        <w:t>daqiqa</w:t>
      </w:r>
      <w:proofErr w:type="spellEnd"/>
      <w:r w:rsidR="003B4221" w:rsidRPr="003B4221">
        <w:rPr>
          <w:rFonts w:eastAsia="Times New Roman"/>
          <w:sz w:val="28"/>
          <w:szCs w:val="28"/>
        </w:rPr>
        <w:t>).</w:t>
      </w:r>
    </w:p>
    <w:p w:rsidR="002D4730" w:rsidRPr="00AB2E7F" w:rsidRDefault="002D4730" w:rsidP="002D4730">
      <w:pPr>
        <w:ind w:left="960"/>
        <w:rPr>
          <w:rFonts w:eastAsia="Times New Roman"/>
          <w:b/>
          <w:bCs/>
          <w:sz w:val="28"/>
          <w:szCs w:val="28"/>
        </w:rPr>
      </w:pPr>
      <w:r w:rsidRPr="002D4730">
        <w:rPr>
          <w:rFonts w:eastAsia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-66675</wp:posOffset>
            </wp:positionV>
            <wp:extent cx="38735" cy="38735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4221" w:rsidRPr="003B4221">
        <w:t xml:space="preserve"> </w:t>
      </w:r>
      <w:proofErr w:type="spellStart"/>
      <w:r w:rsidR="003B4221" w:rsidRPr="003B4221">
        <w:rPr>
          <w:rFonts w:eastAsia="Times New Roman"/>
          <w:b/>
          <w:bCs/>
          <w:sz w:val="28"/>
          <w:szCs w:val="28"/>
        </w:rPr>
        <w:t>Mantiq</w:t>
      </w:r>
      <w:proofErr w:type="spellEnd"/>
      <w:r w:rsidR="003B4221" w:rsidRPr="003B4221">
        <w:rPr>
          <w:rFonts w:eastAsia="Times New Roman"/>
          <w:b/>
          <w:bCs/>
          <w:sz w:val="28"/>
          <w:szCs w:val="28"/>
        </w:rPr>
        <w:t xml:space="preserve">: </w:t>
      </w:r>
      <w:r w:rsidR="003B4221" w:rsidRPr="003B4221">
        <w:rPr>
          <w:rFonts w:eastAsia="Times New Roman"/>
          <w:sz w:val="28"/>
          <w:szCs w:val="28"/>
        </w:rPr>
        <w:t xml:space="preserve">6 </w:t>
      </w:r>
      <w:proofErr w:type="spellStart"/>
      <w:r w:rsidR="003B4221" w:rsidRPr="003B4221">
        <w:rPr>
          <w:rFonts w:eastAsia="Times New Roman"/>
          <w:sz w:val="28"/>
          <w:szCs w:val="28"/>
        </w:rPr>
        <w:t>ta</w:t>
      </w:r>
      <w:proofErr w:type="spellEnd"/>
      <w:r w:rsidR="003B4221" w:rsidRPr="003B4221">
        <w:rPr>
          <w:rFonts w:eastAsia="Times New Roman"/>
          <w:sz w:val="28"/>
          <w:szCs w:val="28"/>
        </w:rPr>
        <w:t xml:space="preserve"> </w:t>
      </w:r>
      <w:proofErr w:type="spellStart"/>
      <w:r w:rsidR="003B4221" w:rsidRPr="003B4221">
        <w:rPr>
          <w:rFonts w:eastAsia="Times New Roman"/>
          <w:sz w:val="28"/>
          <w:szCs w:val="28"/>
        </w:rPr>
        <w:t>savol</w:t>
      </w:r>
      <w:proofErr w:type="spellEnd"/>
      <w:r w:rsidR="003B4221" w:rsidRPr="003B4221">
        <w:rPr>
          <w:rFonts w:eastAsia="Times New Roman"/>
          <w:sz w:val="28"/>
          <w:szCs w:val="28"/>
        </w:rPr>
        <w:t xml:space="preserve"> (12 </w:t>
      </w:r>
      <w:proofErr w:type="spellStart"/>
      <w:r w:rsidR="003B4221" w:rsidRPr="003B4221">
        <w:rPr>
          <w:rFonts w:eastAsia="Times New Roman"/>
          <w:sz w:val="28"/>
          <w:szCs w:val="28"/>
        </w:rPr>
        <w:t>daqiqa</w:t>
      </w:r>
      <w:proofErr w:type="spellEnd"/>
      <w:r w:rsidR="003B4221" w:rsidRPr="003B4221">
        <w:rPr>
          <w:rFonts w:eastAsia="Times New Roman"/>
          <w:sz w:val="28"/>
          <w:szCs w:val="28"/>
        </w:rPr>
        <w:t>).</w:t>
      </w:r>
    </w:p>
    <w:p w:rsidR="002D4730" w:rsidRPr="00AB2E7F" w:rsidRDefault="002D4730" w:rsidP="002D4730">
      <w:pPr>
        <w:ind w:left="960"/>
        <w:rPr>
          <w:rFonts w:eastAsia="Times New Roman"/>
          <w:b/>
          <w:bCs/>
          <w:sz w:val="28"/>
          <w:szCs w:val="28"/>
        </w:rPr>
      </w:pPr>
      <w:r w:rsidRPr="002D4730">
        <w:rPr>
          <w:rFonts w:eastAsia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-66675</wp:posOffset>
            </wp:positionV>
            <wp:extent cx="38735" cy="38735"/>
            <wp:effectExtent l="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2E7F" w:rsidRPr="00AB2E7F">
        <w:t xml:space="preserve"> </w:t>
      </w:r>
      <w:proofErr w:type="spellStart"/>
      <w:r w:rsidR="00AB2E7F" w:rsidRPr="00AB2E7F">
        <w:rPr>
          <w:rFonts w:eastAsia="Times New Roman"/>
          <w:b/>
          <w:bCs/>
          <w:sz w:val="28"/>
          <w:szCs w:val="28"/>
        </w:rPr>
        <w:t>Fizika</w:t>
      </w:r>
      <w:proofErr w:type="spellEnd"/>
      <w:r w:rsidR="00AB2E7F" w:rsidRPr="00AB2E7F">
        <w:rPr>
          <w:rFonts w:eastAsia="Times New Roman"/>
          <w:b/>
          <w:bCs/>
          <w:sz w:val="28"/>
          <w:szCs w:val="28"/>
        </w:rPr>
        <w:t xml:space="preserve">: </w:t>
      </w:r>
      <w:r w:rsidR="00AB2E7F" w:rsidRPr="00AB2E7F">
        <w:rPr>
          <w:rFonts w:eastAsia="Times New Roman"/>
          <w:sz w:val="28"/>
          <w:szCs w:val="28"/>
        </w:rPr>
        <w:t xml:space="preserve">12 </w:t>
      </w:r>
      <w:proofErr w:type="spellStart"/>
      <w:r w:rsidR="00AB2E7F" w:rsidRPr="00AB2E7F">
        <w:rPr>
          <w:rFonts w:eastAsia="Times New Roman"/>
          <w:sz w:val="28"/>
          <w:szCs w:val="28"/>
        </w:rPr>
        <w:t>ta</w:t>
      </w:r>
      <w:proofErr w:type="spellEnd"/>
      <w:r w:rsidR="00AB2E7F" w:rsidRPr="00AB2E7F">
        <w:rPr>
          <w:rFonts w:eastAsia="Times New Roman"/>
          <w:sz w:val="28"/>
          <w:szCs w:val="28"/>
        </w:rPr>
        <w:t xml:space="preserve"> </w:t>
      </w:r>
      <w:proofErr w:type="spellStart"/>
      <w:r w:rsidR="00AB2E7F" w:rsidRPr="00AB2E7F">
        <w:rPr>
          <w:rFonts w:eastAsia="Times New Roman"/>
          <w:sz w:val="28"/>
          <w:szCs w:val="28"/>
        </w:rPr>
        <w:t>savol</w:t>
      </w:r>
      <w:proofErr w:type="spellEnd"/>
      <w:r w:rsidR="00AB2E7F" w:rsidRPr="00AB2E7F">
        <w:rPr>
          <w:rFonts w:eastAsia="Times New Roman"/>
          <w:sz w:val="28"/>
          <w:szCs w:val="28"/>
        </w:rPr>
        <w:t xml:space="preserve"> (26 </w:t>
      </w:r>
      <w:proofErr w:type="spellStart"/>
      <w:r w:rsidR="00AB2E7F" w:rsidRPr="00AB2E7F">
        <w:rPr>
          <w:rFonts w:eastAsia="Times New Roman"/>
          <w:sz w:val="28"/>
          <w:szCs w:val="28"/>
        </w:rPr>
        <w:t>daqiqa</w:t>
      </w:r>
      <w:proofErr w:type="spellEnd"/>
      <w:r w:rsidR="00AB2E7F" w:rsidRPr="00AB2E7F">
        <w:rPr>
          <w:rFonts w:eastAsia="Times New Roman"/>
          <w:sz w:val="28"/>
          <w:szCs w:val="28"/>
        </w:rPr>
        <w:t>)</w:t>
      </w:r>
    </w:p>
    <w:p w:rsidR="002D4730" w:rsidRPr="00AB2E7F" w:rsidRDefault="002D4730" w:rsidP="002D47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-66675</wp:posOffset>
            </wp:positionV>
            <wp:extent cx="38735" cy="38735"/>
            <wp:effectExtent l="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730" w:rsidRPr="00AB2E7F" w:rsidRDefault="002D4730" w:rsidP="002D4730">
      <w:pPr>
        <w:spacing w:line="277" w:lineRule="exact"/>
        <w:rPr>
          <w:sz w:val="20"/>
          <w:szCs w:val="20"/>
        </w:rPr>
      </w:pPr>
    </w:p>
    <w:p w:rsidR="00D60F53" w:rsidRPr="00E70D9C" w:rsidRDefault="003B5B7A" w:rsidP="002D4730">
      <w:pPr>
        <w:spacing w:line="355" w:lineRule="auto"/>
        <w:ind w:right="40"/>
        <w:jc w:val="both"/>
        <w:rPr>
          <w:rFonts w:eastAsia="Times New Roman"/>
          <w:sz w:val="28"/>
          <w:szCs w:val="28"/>
        </w:rPr>
      </w:pPr>
      <w:proofErr w:type="gramStart"/>
      <w:r w:rsidRPr="003B5B7A">
        <w:rPr>
          <w:rFonts w:eastAsia="Times New Roman"/>
          <w:sz w:val="28"/>
          <w:szCs w:val="28"/>
        </w:rPr>
        <w:t xml:space="preserve">On-line test </w:t>
      </w:r>
      <w:r w:rsidRPr="003B5B7A">
        <w:rPr>
          <w:rFonts w:eastAsia="Times New Roman"/>
          <w:b/>
          <w:bCs/>
          <w:sz w:val="28"/>
          <w:szCs w:val="28"/>
        </w:rPr>
        <w:t>42 SAVOLDAN</w:t>
      </w:r>
      <w:r w:rsidRPr="003B5B7A">
        <w:rPr>
          <w:rFonts w:eastAsia="Times New Roman"/>
          <w:sz w:val="28"/>
          <w:szCs w:val="28"/>
        </w:rPr>
        <w:t xml:space="preserve"> </w:t>
      </w:r>
      <w:proofErr w:type="spellStart"/>
      <w:r w:rsidRPr="003B5B7A">
        <w:rPr>
          <w:rFonts w:eastAsia="Times New Roman"/>
          <w:sz w:val="28"/>
          <w:szCs w:val="28"/>
        </w:rPr>
        <w:t>iborat</w:t>
      </w:r>
      <w:proofErr w:type="spellEnd"/>
      <w:r w:rsidRPr="003B5B7A">
        <w:rPr>
          <w:rFonts w:eastAsia="Times New Roman"/>
          <w:sz w:val="28"/>
          <w:szCs w:val="28"/>
        </w:rPr>
        <w:t xml:space="preserve"> </w:t>
      </w:r>
      <w:proofErr w:type="spellStart"/>
      <w:r w:rsidRPr="003B5B7A">
        <w:rPr>
          <w:rFonts w:eastAsia="Times New Roman"/>
          <w:sz w:val="28"/>
          <w:szCs w:val="28"/>
        </w:rPr>
        <w:t>boʻlib</w:t>
      </w:r>
      <w:proofErr w:type="spellEnd"/>
      <w:r w:rsidRPr="003B5B7A">
        <w:rPr>
          <w:rFonts w:eastAsia="Times New Roman"/>
          <w:sz w:val="28"/>
          <w:szCs w:val="28"/>
        </w:rPr>
        <w:t xml:space="preserve">, </w:t>
      </w:r>
      <w:r w:rsidRPr="003B5B7A">
        <w:rPr>
          <w:rFonts w:eastAsia="Times New Roman"/>
          <w:b/>
          <w:bCs/>
          <w:sz w:val="28"/>
          <w:szCs w:val="28"/>
        </w:rPr>
        <w:t>90 DAQIQA</w:t>
      </w:r>
      <w:r w:rsidRPr="003B5B7A">
        <w:rPr>
          <w:rFonts w:eastAsia="Times New Roman"/>
          <w:sz w:val="28"/>
          <w:szCs w:val="28"/>
        </w:rPr>
        <w:t xml:space="preserve"> </w:t>
      </w:r>
      <w:proofErr w:type="spellStart"/>
      <w:r w:rsidRPr="003B5B7A">
        <w:rPr>
          <w:rFonts w:eastAsia="Times New Roman"/>
          <w:sz w:val="28"/>
          <w:szCs w:val="28"/>
        </w:rPr>
        <w:t>davom</w:t>
      </w:r>
      <w:proofErr w:type="spellEnd"/>
      <w:r w:rsidRPr="003B5B7A">
        <w:rPr>
          <w:rFonts w:eastAsia="Times New Roman"/>
          <w:sz w:val="28"/>
          <w:szCs w:val="28"/>
        </w:rPr>
        <w:t xml:space="preserve"> </w:t>
      </w:r>
      <w:proofErr w:type="spellStart"/>
      <w:r w:rsidRPr="003B5B7A">
        <w:rPr>
          <w:rFonts w:eastAsia="Times New Roman"/>
          <w:sz w:val="28"/>
          <w:szCs w:val="28"/>
        </w:rPr>
        <w:t>etadi</w:t>
      </w:r>
      <w:proofErr w:type="spellEnd"/>
      <w:r w:rsidRPr="003B5B7A">
        <w:rPr>
          <w:rFonts w:eastAsia="Times New Roman"/>
          <w:sz w:val="28"/>
          <w:szCs w:val="28"/>
        </w:rPr>
        <w:t>.</w:t>
      </w:r>
      <w:proofErr w:type="gramEnd"/>
      <w:r w:rsidRPr="003B5B7A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3B5B7A">
        <w:rPr>
          <w:rFonts w:eastAsia="Times New Roman"/>
          <w:sz w:val="28"/>
          <w:szCs w:val="28"/>
        </w:rPr>
        <w:t>Barcha</w:t>
      </w:r>
      <w:proofErr w:type="spellEnd"/>
      <w:r w:rsidRPr="003B5B7A">
        <w:rPr>
          <w:rFonts w:eastAsia="Times New Roman"/>
          <w:sz w:val="28"/>
          <w:szCs w:val="28"/>
        </w:rPr>
        <w:t xml:space="preserve"> </w:t>
      </w:r>
      <w:proofErr w:type="spellStart"/>
      <w:r w:rsidRPr="003B5B7A">
        <w:rPr>
          <w:rFonts w:eastAsia="Times New Roman"/>
          <w:sz w:val="28"/>
          <w:szCs w:val="28"/>
        </w:rPr>
        <w:t>savollar</w:t>
      </w:r>
      <w:proofErr w:type="spellEnd"/>
      <w:r w:rsidRPr="003B5B7A">
        <w:rPr>
          <w:rFonts w:eastAsia="Times New Roman"/>
          <w:sz w:val="28"/>
          <w:szCs w:val="28"/>
        </w:rPr>
        <w:t xml:space="preserve"> </w:t>
      </w:r>
      <w:r w:rsidRPr="003B5B7A">
        <w:rPr>
          <w:rFonts w:eastAsia="Times New Roman"/>
          <w:b/>
          <w:bCs/>
          <w:sz w:val="28"/>
          <w:szCs w:val="28"/>
        </w:rPr>
        <w:t>5</w:t>
      </w:r>
      <w:r w:rsidRPr="003B5B7A">
        <w:rPr>
          <w:rFonts w:eastAsia="Times New Roman"/>
          <w:sz w:val="28"/>
          <w:szCs w:val="28"/>
        </w:rPr>
        <w:t xml:space="preserve"> </w:t>
      </w:r>
      <w:proofErr w:type="spellStart"/>
      <w:r w:rsidRPr="003B5B7A">
        <w:rPr>
          <w:rFonts w:eastAsia="Times New Roman"/>
          <w:sz w:val="28"/>
          <w:szCs w:val="28"/>
        </w:rPr>
        <w:t>ta</w:t>
      </w:r>
      <w:proofErr w:type="spellEnd"/>
      <w:r w:rsidRPr="003B5B7A">
        <w:rPr>
          <w:rFonts w:eastAsia="Times New Roman"/>
          <w:sz w:val="28"/>
          <w:szCs w:val="28"/>
        </w:rPr>
        <w:t xml:space="preserve"> </w:t>
      </w:r>
      <w:proofErr w:type="spellStart"/>
      <w:r w:rsidRPr="003B5B7A">
        <w:rPr>
          <w:rFonts w:eastAsia="Times New Roman"/>
          <w:sz w:val="28"/>
          <w:szCs w:val="28"/>
        </w:rPr>
        <w:t>javoblar</w:t>
      </w:r>
      <w:proofErr w:type="spellEnd"/>
      <w:r w:rsidRPr="003B5B7A">
        <w:rPr>
          <w:rFonts w:eastAsia="Times New Roman"/>
          <w:sz w:val="28"/>
          <w:szCs w:val="28"/>
        </w:rPr>
        <w:t xml:space="preserve"> </w:t>
      </w:r>
      <w:proofErr w:type="spellStart"/>
      <w:r w:rsidRPr="003B5B7A">
        <w:rPr>
          <w:rFonts w:eastAsia="Times New Roman"/>
          <w:sz w:val="28"/>
          <w:szCs w:val="28"/>
        </w:rPr>
        <w:t>variantidan</w:t>
      </w:r>
      <w:proofErr w:type="spellEnd"/>
      <w:r w:rsidRPr="003B5B7A">
        <w:rPr>
          <w:rFonts w:eastAsia="Times New Roman"/>
          <w:sz w:val="28"/>
          <w:szCs w:val="28"/>
        </w:rPr>
        <w:t xml:space="preserve"> </w:t>
      </w:r>
      <w:proofErr w:type="spellStart"/>
      <w:r w:rsidRPr="003B5B7A">
        <w:rPr>
          <w:rFonts w:eastAsia="Times New Roman"/>
          <w:sz w:val="28"/>
          <w:szCs w:val="28"/>
        </w:rPr>
        <w:t>iborat</w:t>
      </w:r>
      <w:proofErr w:type="spellEnd"/>
      <w:r w:rsidRPr="003B5B7A">
        <w:rPr>
          <w:rFonts w:eastAsia="Times New Roman"/>
          <w:sz w:val="28"/>
          <w:szCs w:val="28"/>
        </w:rPr>
        <w:t xml:space="preserve"> </w:t>
      </w:r>
      <w:proofErr w:type="spellStart"/>
      <w:r w:rsidRPr="003B5B7A">
        <w:rPr>
          <w:rFonts w:eastAsia="Times New Roman"/>
          <w:sz w:val="28"/>
          <w:szCs w:val="28"/>
        </w:rPr>
        <w:t>boʻlib</w:t>
      </w:r>
      <w:proofErr w:type="spellEnd"/>
      <w:r w:rsidRPr="003B5B7A">
        <w:rPr>
          <w:rFonts w:eastAsia="Times New Roman"/>
          <w:sz w:val="28"/>
          <w:szCs w:val="28"/>
        </w:rPr>
        <w:t xml:space="preserve">, </w:t>
      </w:r>
      <w:proofErr w:type="spellStart"/>
      <w:r w:rsidRPr="003B5B7A">
        <w:rPr>
          <w:rFonts w:eastAsia="Times New Roman"/>
          <w:sz w:val="28"/>
          <w:szCs w:val="28"/>
        </w:rPr>
        <w:t>ulardan</w:t>
      </w:r>
      <w:proofErr w:type="spellEnd"/>
      <w:r w:rsidRPr="003B5B7A">
        <w:rPr>
          <w:rFonts w:eastAsia="Times New Roman"/>
          <w:sz w:val="28"/>
          <w:szCs w:val="28"/>
        </w:rPr>
        <w:t xml:space="preserve"> </w:t>
      </w:r>
      <w:proofErr w:type="spellStart"/>
      <w:r w:rsidRPr="003B5B7A">
        <w:rPr>
          <w:rFonts w:eastAsia="Times New Roman"/>
          <w:b/>
          <w:bCs/>
          <w:sz w:val="28"/>
          <w:szCs w:val="28"/>
        </w:rPr>
        <w:t>bittasi</w:t>
      </w:r>
      <w:proofErr w:type="spellEnd"/>
      <w:r w:rsidRPr="003B5B7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3B5B7A">
        <w:rPr>
          <w:rFonts w:eastAsia="Times New Roman"/>
          <w:b/>
          <w:bCs/>
          <w:sz w:val="28"/>
          <w:szCs w:val="28"/>
        </w:rPr>
        <w:t>toʻgʻri</w:t>
      </w:r>
      <w:proofErr w:type="spellEnd"/>
      <w:r w:rsidRPr="003B5B7A">
        <w:rPr>
          <w:rFonts w:eastAsia="Times New Roman"/>
          <w:sz w:val="28"/>
          <w:szCs w:val="28"/>
        </w:rPr>
        <w:t>.</w:t>
      </w:r>
      <w:proofErr w:type="gramEnd"/>
      <w:r w:rsidRPr="003B5B7A">
        <w:rPr>
          <w:rFonts w:eastAsia="Times New Roman"/>
          <w:sz w:val="28"/>
          <w:szCs w:val="28"/>
        </w:rPr>
        <w:t xml:space="preserve"> </w:t>
      </w:r>
    </w:p>
    <w:p w:rsidR="0055241B" w:rsidRPr="002C7B71" w:rsidRDefault="0055241B" w:rsidP="00D60F53">
      <w:pPr>
        <w:spacing w:line="136" w:lineRule="exact"/>
        <w:rPr>
          <w:sz w:val="28"/>
          <w:szCs w:val="28"/>
        </w:rPr>
      </w:pPr>
    </w:p>
    <w:p w:rsidR="0055241B" w:rsidRPr="0055241B" w:rsidRDefault="00F003B0" w:rsidP="0055241B">
      <w:pPr>
        <w:rPr>
          <w:rFonts w:eastAsia="Times New Roman"/>
          <w:sz w:val="28"/>
          <w:szCs w:val="28"/>
        </w:rPr>
      </w:pPr>
      <w:proofErr w:type="spellStart"/>
      <w:r w:rsidRPr="00F003B0">
        <w:rPr>
          <w:rFonts w:eastAsia="Times New Roman"/>
          <w:sz w:val="28"/>
          <w:szCs w:val="28"/>
        </w:rPr>
        <w:t>Tanlangan</w:t>
      </w:r>
      <w:proofErr w:type="spellEnd"/>
      <w:r w:rsidRPr="00F003B0">
        <w:rPr>
          <w:rFonts w:eastAsia="Times New Roman"/>
          <w:sz w:val="28"/>
          <w:szCs w:val="28"/>
        </w:rPr>
        <w:t xml:space="preserve"> </w:t>
      </w:r>
      <w:proofErr w:type="spellStart"/>
      <w:r w:rsidRPr="00F003B0">
        <w:rPr>
          <w:rFonts w:eastAsia="Times New Roman"/>
          <w:sz w:val="28"/>
          <w:szCs w:val="28"/>
        </w:rPr>
        <w:t>javoblar</w:t>
      </w:r>
      <w:proofErr w:type="spellEnd"/>
      <w:r w:rsidRPr="00F003B0">
        <w:rPr>
          <w:rFonts w:eastAsia="Times New Roman"/>
          <w:sz w:val="28"/>
          <w:szCs w:val="28"/>
        </w:rPr>
        <w:t xml:space="preserve"> </w:t>
      </w:r>
      <w:proofErr w:type="spellStart"/>
      <w:r w:rsidRPr="00F003B0">
        <w:rPr>
          <w:rFonts w:eastAsia="Times New Roman"/>
          <w:sz w:val="28"/>
          <w:szCs w:val="28"/>
        </w:rPr>
        <w:t>quyidagicha</w:t>
      </w:r>
      <w:proofErr w:type="spellEnd"/>
      <w:r w:rsidRPr="00F003B0">
        <w:rPr>
          <w:rFonts w:eastAsia="Times New Roman"/>
          <w:sz w:val="28"/>
          <w:szCs w:val="28"/>
        </w:rPr>
        <w:t xml:space="preserve"> </w:t>
      </w:r>
      <w:proofErr w:type="spellStart"/>
      <w:r w:rsidRPr="00F003B0">
        <w:rPr>
          <w:rFonts w:eastAsia="Times New Roman"/>
          <w:sz w:val="28"/>
          <w:szCs w:val="28"/>
        </w:rPr>
        <w:t>baholanadi</w:t>
      </w:r>
      <w:proofErr w:type="spellEnd"/>
      <w:r w:rsidRPr="00F003B0">
        <w:rPr>
          <w:rFonts w:eastAsia="Times New Roman"/>
          <w:sz w:val="28"/>
          <w:szCs w:val="28"/>
        </w:rPr>
        <w:t>:</w:t>
      </w:r>
    </w:p>
    <w:p w:rsidR="0055241B" w:rsidRPr="0055241B" w:rsidRDefault="0055241B" w:rsidP="0055241B">
      <w:pPr>
        <w:rPr>
          <w:rFonts w:eastAsia="Times New Roman"/>
          <w:sz w:val="28"/>
          <w:szCs w:val="28"/>
        </w:rPr>
      </w:pPr>
    </w:p>
    <w:p w:rsidR="0055241B" w:rsidRPr="00F003B0" w:rsidRDefault="00F003B0" w:rsidP="0055241B">
      <w:pPr>
        <w:ind w:left="960"/>
        <w:rPr>
          <w:rFonts w:eastAsia="Times New Roman"/>
          <w:sz w:val="28"/>
          <w:szCs w:val="28"/>
        </w:rPr>
      </w:pPr>
      <w:r w:rsidRPr="00F003B0">
        <w:rPr>
          <w:rFonts w:eastAsia="Times New Roman"/>
          <w:b/>
          <w:bCs/>
          <w:sz w:val="28"/>
          <w:szCs w:val="28"/>
        </w:rPr>
        <w:t xml:space="preserve">1 ball– </w:t>
      </w:r>
      <w:r w:rsidRPr="00F003B0">
        <w:rPr>
          <w:rFonts w:eastAsia="Times New Roman"/>
          <w:sz w:val="28"/>
          <w:szCs w:val="28"/>
        </w:rPr>
        <w:t xml:space="preserve">agar </w:t>
      </w:r>
      <w:proofErr w:type="spellStart"/>
      <w:r w:rsidRPr="00F003B0">
        <w:rPr>
          <w:rFonts w:eastAsia="Times New Roman"/>
          <w:sz w:val="28"/>
          <w:szCs w:val="28"/>
        </w:rPr>
        <w:t>toʻgʻri</w:t>
      </w:r>
      <w:proofErr w:type="spellEnd"/>
      <w:r w:rsidRPr="00F003B0">
        <w:rPr>
          <w:rFonts w:eastAsia="Times New Roman"/>
          <w:sz w:val="28"/>
          <w:szCs w:val="28"/>
        </w:rPr>
        <w:t xml:space="preserve"> </w:t>
      </w:r>
      <w:proofErr w:type="spellStart"/>
      <w:r w:rsidRPr="00F003B0">
        <w:rPr>
          <w:rFonts w:eastAsia="Times New Roman"/>
          <w:sz w:val="28"/>
          <w:szCs w:val="28"/>
        </w:rPr>
        <w:t>javob</w:t>
      </w:r>
      <w:proofErr w:type="spellEnd"/>
      <w:r w:rsidRPr="00F003B0">
        <w:rPr>
          <w:rFonts w:eastAsia="Times New Roman"/>
          <w:sz w:val="28"/>
          <w:szCs w:val="28"/>
        </w:rPr>
        <w:t xml:space="preserve"> </w:t>
      </w:r>
      <w:proofErr w:type="spellStart"/>
      <w:r w:rsidRPr="00F003B0">
        <w:rPr>
          <w:rFonts w:eastAsia="Times New Roman"/>
          <w:sz w:val="28"/>
          <w:szCs w:val="28"/>
        </w:rPr>
        <w:t>tanlansa</w:t>
      </w:r>
      <w:proofErr w:type="spellEnd"/>
      <w:r w:rsidRPr="00F003B0">
        <w:rPr>
          <w:rFonts w:eastAsia="Times New Roman"/>
          <w:sz w:val="28"/>
          <w:szCs w:val="28"/>
        </w:rPr>
        <w:t xml:space="preserve"> (1 ball </w:t>
      </w:r>
      <w:proofErr w:type="spellStart"/>
      <w:r w:rsidRPr="00F003B0">
        <w:rPr>
          <w:rFonts w:eastAsia="Times New Roman"/>
          <w:sz w:val="28"/>
          <w:szCs w:val="28"/>
        </w:rPr>
        <w:t>qoʻshiladi</w:t>
      </w:r>
      <w:proofErr w:type="spellEnd"/>
      <w:r w:rsidRPr="00F003B0">
        <w:rPr>
          <w:rFonts w:eastAsia="Times New Roman"/>
          <w:sz w:val="28"/>
          <w:szCs w:val="28"/>
        </w:rPr>
        <w:t>)</w:t>
      </w:r>
    </w:p>
    <w:p w:rsidR="0055241B" w:rsidRPr="00F003B0" w:rsidRDefault="0055241B" w:rsidP="0055241B">
      <w:pPr>
        <w:ind w:left="960"/>
        <w:rPr>
          <w:rFonts w:eastAsia="Times New Roman"/>
          <w:sz w:val="28"/>
          <w:szCs w:val="28"/>
        </w:rPr>
      </w:pPr>
      <w:r w:rsidRPr="0055241B">
        <w:rPr>
          <w:rFonts w:eastAsia="Times New Roman"/>
          <w:b/>
          <w:bCs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-66675</wp:posOffset>
            </wp:positionV>
            <wp:extent cx="38735" cy="38735"/>
            <wp:effectExtent l="0" t="0" r="0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3B0" w:rsidRPr="00F003B0">
        <w:rPr>
          <w:rFonts w:eastAsia="Times New Roman"/>
          <w:b/>
          <w:bCs/>
          <w:sz w:val="28"/>
          <w:szCs w:val="28"/>
        </w:rPr>
        <w:t xml:space="preserve">-0.25– </w:t>
      </w:r>
      <w:proofErr w:type="spellStart"/>
      <w:r w:rsidR="00F003B0" w:rsidRPr="00F003B0">
        <w:rPr>
          <w:rFonts w:eastAsia="Times New Roman"/>
          <w:sz w:val="28"/>
          <w:szCs w:val="28"/>
        </w:rPr>
        <w:t>notoʻgʻri</w:t>
      </w:r>
      <w:proofErr w:type="spellEnd"/>
      <w:r w:rsidR="00F003B0" w:rsidRPr="00F003B0">
        <w:rPr>
          <w:rFonts w:eastAsia="Times New Roman"/>
          <w:sz w:val="28"/>
          <w:szCs w:val="28"/>
        </w:rPr>
        <w:t xml:space="preserve"> </w:t>
      </w:r>
      <w:proofErr w:type="spellStart"/>
      <w:r w:rsidR="00F003B0" w:rsidRPr="00F003B0">
        <w:rPr>
          <w:rFonts w:eastAsia="Times New Roman"/>
          <w:sz w:val="28"/>
          <w:szCs w:val="28"/>
        </w:rPr>
        <w:t>javob</w:t>
      </w:r>
      <w:proofErr w:type="spellEnd"/>
      <w:r w:rsidR="00F003B0" w:rsidRPr="00F003B0">
        <w:rPr>
          <w:rFonts w:eastAsia="Times New Roman"/>
          <w:sz w:val="28"/>
          <w:szCs w:val="28"/>
        </w:rPr>
        <w:t xml:space="preserve"> </w:t>
      </w:r>
      <w:proofErr w:type="spellStart"/>
      <w:r w:rsidR="00F003B0" w:rsidRPr="00F003B0">
        <w:rPr>
          <w:rFonts w:eastAsia="Times New Roman"/>
          <w:sz w:val="28"/>
          <w:szCs w:val="28"/>
        </w:rPr>
        <w:t>tanlansa</w:t>
      </w:r>
      <w:proofErr w:type="spellEnd"/>
      <w:r w:rsidR="00F003B0" w:rsidRPr="00F003B0">
        <w:rPr>
          <w:rFonts w:eastAsia="Times New Roman"/>
          <w:sz w:val="28"/>
          <w:szCs w:val="28"/>
        </w:rPr>
        <w:t xml:space="preserve"> (</w:t>
      </w:r>
      <w:proofErr w:type="spellStart"/>
      <w:r w:rsidR="00F003B0" w:rsidRPr="00F003B0">
        <w:rPr>
          <w:rFonts w:eastAsia="Times New Roman"/>
          <w:sz w:val="28"/>
          <w:szCs w:val="28"/>
        </w:rPr>
        <w:t>toʻplangan</w:t>
      </w:r>
      <w:proofErr w:type="spellEnd"/>
      <w:r w:rsidR="00F003B0" w:rsidRPr="00F003B0">
        <w:rPr>
          <w:rFonts w:eastAsia="Times New Roman"/>
          <w:sz w:val="28"/>
          <w:szCs w:val="28"/>
        </w:rPr>
        <w:t xml:space="preserve"> </w:t>
      </w:r>
      <w:proofErr w:type="spellStart"/>
      <w:r w:rsidR="00F003B0" w:rsidRPr="00F003B0">
        <w:rPr>
          <w:rFonts w:eastAsia="Times New Roman"/>
          <w:sz w:val="28"/>
          <w:szCs w:val="28"/>
        </w:rPr>
        <w:t>balldan</w:t>
      </w:r>
      <w:proofErr w:type="spellEnd"/>
      <w:r w:rsidR="00F003B0" w:rsidRPr="00F003B0">
        <w:rPr>
          <w:rFonts w:eastAsia="Times New Roman"/>
          <w:sz w:val="28"/>
          <w:szCs w:val="28"/>
        </w:rPr>
        <w:t xml:space="preserve"> 0.25 ball </w:t>
      </w:r>
      <w:proofErr w:type="spellStart"/>
      <w:r w:rsidR="00F003B0" w:rsidRPr="00F003B0">
        <w:rPr>
          <w:rFonts w:eastAsia="Times New Roman"/>
          <w:sz w:val="28"/>
          <w:szCs w:val="28"/>
        </w:rPr>
        <w:t>ayirib</w:t>
      </w:r>
      <w:proofErr w:type="spellEnd"/>
      <w:r w:rsidR="00F003B0" w:rsidRPr="00F003B0">
        <w:rPr>
          <w:rFonts w:eastAsia="Times New Roman"/>
          <w:sz w:val="28"/>
          <w:szCs w:val="28"/>
        </w:rPr>
        <w:t xml:space="preserve"> </w:t>
      </w:r>
      <w:proofErr w:type="spellStart"/>
      <w:r w:rsidR="00F003B0" w:rsidRPr="00F003B0">
        <w:rPr>
          <w:rFonts w:eastAsia="Times New Roman"/>
          <w:sz w:val="28"/>
          <w:szCs w:val="28"/>
        </w:rPr>
        <w:t>tashlanadi</w:t>
      </w:r>
      <w:proofErr w:type="spellEnd"/>
      <w:r w:rsidR="00F003B0" w:rsidRPr="00F003B0">
        <w:rPr>
          <w:rFonts w:eastAsia="Times New Roman"/>
          <w:sz w:val="28"/>
          <w:szCs w:val="28"/>
        </w:rPr>
        <w:t>)</w:t>
      </w:r>
    </w:p>
    <w:p w:rsidR="0055241B" w:rsidRPr="00F003B0" w:rsidRDefault="0055241B" w:rsidP="0055241B">
      <w:pPr>
        <w:ind w:left="960"/>
        <w:rPr>
          <w:rFonts w:eastAsia="Times New Roman"/>
          <w:sz w:val="28"/>
          <w:szCs w:val="28"/>
        </w:rPr>
      </w:pPr>
      <w:r w:rsidRPr="0055241B">
        <w:rPr>
          <w:rFonts w:eastAsia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-66675</wp:posOffset>
            </wp:positionV>
            <wp:extent cx="38735" cy="38735"/>
            <wp:effectExtent l="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3B0" w:rsidRPr="00F003B0">
        <w:rPr>
          <w:rFonts w:eastAsia="Times New Roman"/>
          <w:b/>
          <w:bCs/>
          <w:sz w:val="28"/>
          <w:szCs w:val="28"/>
        </w:rPr>
        <w:t xml:space="preserve">0 ball– </w:t>
      </w:r>
      <w:proofErr w:type="spellStart"/>
      <w:r w:rsidR="00F003B0" w:rsidRPr="00F003B0">
        <w:rPr>
          <w:rFonts w:eastAsia="Times New Roman"/>
          <w:sz w:val="28"/>
          <w:szCs w:val="28"/>
        </w:rPr>
        <w:t>javob</w:t>
      </w:r>
      <w:proofErr w:type="spellEnd"/>
      <w:r w:rsidR="00F003B0" w:rsidRPr="00F003B0">
        <w:rPr>
          <w:rFonts w:eastAsia="Times New Roman"/>
          <w:sz w:val="28"/>
          <w:szCs w:val="28"/>
        </w:rPr>
        <w:t xml:space="preserve"> </w:t>
      </w:r>
      <w:proofErr w:type="spellStart"/>
      <w:r w:rsidR="00F003B0" w:rsidRPr="00F003B0">
        <w:rPr>
          <w:rFonts w:eastAsia="Times New Roman"/>
          <w:sz w:val="28"/>
          <w:szCs w:val="28"/>
        </w:rPr>
        <w:t>tanlanmagan</w:t>
      </w:r>
      <w:proofErr w:type="spellEnd"/>
      <w:r w:rsidR="00F003B0" w:rsidRPr="00F003B0">
        <w:rPr>
          <w:rFonts w:eastAsia="Times New Roman"/>
          <w:sz w:val="28"/>
          <w:szCs w:val="28"/>
        </w:rPr>
        <w:t xml:space="preserve"> </w:t>
      </w:r>
      <w:proofErr w:type="spellStart"/>
      <w:r w:rsidR="00F003B0" w:rsidRPr="00F003B0">
        <w:rPr>
          <w:rFonts w:eastAsia="Times New Roman"/>
          <w:sz w:val="28"/>
          <w:szCs w:val="28"/>
        </w:rPr>
        <w:t>boʻlsa</w:t>
      </w:r>
      <w:proofErr w:type="spellEnd"/>
      <w:r w:rsidR="00F003B0" w:rsidRPr="00F003B0">
        <w:rPr>
          <w:rFonts w:eastAsia="Times New Roman"/>
          <w:sz w:val="28"/>
          <w:szCs w:val="28"/>
        </w:rPr>
        <w:t xml:space="preserve"> (ball </w:t>
      </w:r>
      <w:proofErr w:type="spellStart"/>
      <w:r w:rsidR="00F003B0" w:rsidRPr="00F003B0">
        <w:rPr>
          <w:rFonts w:eastAsia="Times New Roman"/>
          <w:sz w:val="28"/>
          <w:szCs w:val="28"/>
        </w:rPr>
        <w:t>yoʻqotmaysiz</w:t>
      </w:r>
      <w:proofErr w:type="spellEnd"/>
      <w:r w:rsidR="00F003B0" w:rsidRPr="00F003B0">
        <w:rPr>
          <w:rFonts w:eastAsia="Times New Roman"/>
          <w:sz w:val="28"/>
          <w:szCs w:val="28"/>
        </w:rPr>
        <w:t>)</w:t>
      </w:r>
    </w:p>
    <w:p w:rsidR="0055241B" w:rsidRPr="00F003B0" w:rsidRDefault="0055241B" w:rsidP="005524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-66675</wp:posOffset>
            </wp:positionV>
            <wp:extent cx="38735" cy="38735"/>
            <wp:effectExtent l="0" t="0" r="0" b="0"/>
            <wp:wrapNone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41B" w:rsidRPr="00F003B0" w:rsidRDefault="0055241B" w:rsidP="00CC36D5">
      <w:pPr>
        <w:rPr>
          <w:rFonts w:eastAsia="Times New Roman"/>
          <w:sz w:val="28"/>
          <w:szCs w:val="28"/>
        </w:rPr>
      </w:pPr>
    </w:p>
    <w:p w:rsidR="00D60F53" w:rsidRPr="002C7B71" w:rsidRDefault="00D60F53" w:rsidP="00D60F53">
      <w:pPr>
        <w:spacing w:line="20" w:lineRule="exact"/>
        <w:rPr>
          <w:sz w:val="28"/>
          <w:szCs w:val="28"/>
        </w:rPr>
      </w:pPr>
    </w:p>
    <w:p w:rsidR="005228A7" w:rsidRPr="00B60363" w:rsidRDefault="00DC307C" w:rsidP="00CC36D5">
      <w:pPr>
        <w:rPr>
          <w:rFonts w:eastAsia="Times New Roman"/>
          <w:b/>
          <w:bCs/>
          <w:color w:val="993366"/>
          <w:sz w:val="28"/>
          <w:szCs w:val="28"/>
        </w:rPr>
      </w:pPr>
      <w:proofErr w:type="spellStart"/>
      <w:r w:rsidRPr="00DC307C">
        <w:rPr>
          <w:rFonts w:eastAsia="Times New Roman"/>
          <w:b/>
          <w:bCs/>
          <w:color w:val="993366"/>
          <w:sz w:val="28"/>
          <w:szCs w:val="28"/>
        </w:rPr>
        <w:t>Barcha</w:t>
      </w:r>
      <w:proofErr w:type="spellEnd"/>
      <w:r w:rsidRPr="00DC307C">
        <w:rPr>
          <w:rFonts w:eastAsia="Times New Roman"/>
          <w:b/>
          <w:bCs/>
          <w:color w:val="993366"/>
          <w:sz w:val="28"/>
          <w:szCs w:val="28"/>
        </w:rPr>
        <w:t xml:space="preserve"> </w:t>
      </w:r>
      <w:proofErr w:type="spellStart"/>
      <w:r w:rsidRPr="00DC307C">
        <w:rPr>
          <w:rFonts w:eastAsia="Times New Roman"/>
          <w:b/>
          <w:bCs/>
          <w:color w:val="993366"/>
          <w:sz w:val="28"/>
          <w:szCs w:val="28"/>
        </w:rPr>
        <w:t>fanlar</w:t>
      </w:r>
      <w:proofErr w:type="spellEnd"/>
      <w:r w:rsidRPr="00DC307C">
        <w:rPr>
          <w:rFonts w:eastAsia="Times New Roman"/>
          <w:b/>
          <w:bCs/>
          <w:color w:val="993366"/>
          <w:sz w:val="28"/>
          <w:szCs w:val="28"/>
        </w:rPr>
        <w:t xml:space="preserve"> </w:t>
      </w:r>
      <w:proofErr w:type="spellStart"/>
      <w:r w:rsidRPr="00DC307C">
        <w:rPr>
          <w:rFonts w:eastAsia="Times New Roman"/>
          <w:b/>
          <w:bCs/>
          <w:color w:val="993366"/>
          <w:sz w:val="28"/>
          <w:szCs w:val="28"/>
        </w:rPr>
        <w:t>boʻyicha</w:t>
      </w:r>
      <w:proofErr w:type="spellEnd"/>
      <w:r w:rsidRPr="00DC307C">
        <w:rPr>
          <w:rFonts w:eastAsia="Times New Roman"/>
          <w:b/>
          <w:bCs/>
          <w:color w:val="993366"/>
          <w:sz w:val="28"/>
          <w:szCs w:val="28"/>
        </w:rPr>
        <w:t xml:space="preserve"> test </w:t>
      </w:r>
      <w:proofErr w:type="spellStart"/>
      <w:r w:rsidRPr="00DC307C">
        <w:rPr>
          <w:rFonts w:eastAsia="Times New Roman"/>
          <w:b/>
          <w:bCs/>
          <w:color w:val="993366"/>
          <w:sz w:val="28"/>
          <w:szCs w:val="28"/>
        </w:rPr>
        <w:t>ingliz</w:t>
      </w:r>
      <w:proofErr w:type="spellEnd"/>
      <w:r w:rsidRPr="00DC307C">
        <w:rPr>
          <w:rFonts w:eastAsia="Times New Roman"/>
          <w:b/>
          <w:bCs/>
          <w:color w:val="993366"/>
          <w:sz w:val="28"/>
          <w:szCs w:val="28"/>
        </w:rPr>
        <w:t xml:space="preserve"> </w:t>
      </w:r>
      <w:proofErr w:type="spellStart"/>
      <w:r w:rsidRPr="00DC307C">
        <w:rPr>
          <w:rFonts w:eastAsia="Times New Roman"/>
          <w:b/>
          <w:bCs/>
          <w:color w:val="993366"/>
          <w:sz w:val="28"/>
          <w:szCs w:val="28"/>
        </w:rPr>
        <w:t>tilida</w:t>
      </w:r>
      <w:proofErr w:type="spellEnd"/>
      <w:r w:rsidRPr="00DC307C">
        <w:rPr>
          <w:rFonts w:eastAsia="Times New Roman"/>
          <w:b/>
          <w:bCs/>
          <w:color w:val="993366"/>
          <w:sz w:val="28"/>
          <w:szCs w:val="28"/>
        </w:rPr>
        <w:t xml:space="preserve"> </w:t>
      </w:r>
      <w:proofErr w:type="spellStart"/>
      <w:r w:rsidRPr="00DC307C">
        <w:rPr>
          <w:rFonts w:eastAsia="Times New Roman"/>
          <w:b/>
          <w:bCs/>
          <w:color w:val="993366"/>
          <w:sz w:val="28"/>
          <w:szCs w:val="28"/>
        </w:rPr>
        <w:t>oʻtkaziladi</w:t>
      </w:r>
      <w:proofErr w:type="spellEnd"/>
      <w:r w:rsidR="005228A7" w:rsidRPr="00B60363">
        <w:rPr>
          <w:rFonts w:eastAsia="Times New Roman"/>
          <w:b/>
          <w:bCs/>
          <w:color w:val="993366"/>
          <w:sz w:val="28"/>
          <w:szCs w:val="28"/>
        </w:rPr>
        <w:t>!</w:t>
      </w:r>
    </w:p>
    <w:p w:rsidR="00D60F53" w:rsidRPr="00B60363" w:rsidRDefault="00D60F53" w:rsidP="00D60F53">
      <w:pPr>
        <w:spacing w:line="297" w:lineRule="exact"/>
        <w:rPr>
          <w:sz w:val="28"/>
          <w:szCs w:val="28"/>
        </w:rPr>
      </w:pPr>
    </w:p>
    <w:p w:rsidR="00D60F53" w:rsidRPr="00E70D9C" w:rsidRDefault="00931F22" w:rsidP="00AE16CE">
      <w:pPr>
        <w:rPr>
          <w:sz w:val="28"/>
          <w:szCs w:val="28"/>
        </w:rPr>
      </w:pPr>
      <w:r w:rsidRPr="00E70D9C">
        <w:rPr>
          <w:rFonts w:eastAsia="Times New Roman"/>
          <w:b/>
          <w:bCs/>
          <w:sz w:val="28"/>
          <w:szCs w:val="28"/>
        </w:rPr>
        <w:t>1.3.6</w:t>
      </w:r>
      <w:r w:rsidR="00D60F53" w:rsidRPr="00E70D9C">
        <w:rPr>
          <w:rFonts w:eastAsia="Times New Roman"/>
          <w:b/>
          <w:bCs/>
          <w:sz w:val="28"/>
          <w:szCs w:val="28"/>
        </w:rPr>
        <w:t xml:space="preserve">. </w:t>
      </w:r>
      <w:r w:rsidR="00B60363" w:rsidRPr="00B60363">
        <w:rPr>
          <w:rFonts w:eastAsia="Times New Roman"/>
          <w:b/>
          <w:bCs/>
          <w:sz w:val="28"/>
          <w:szCs w:val="28"/>
        </w:rPr>
        <w:t>Test</w:t>
      </w:r>
      <w:r w:rsidR="00B60363" w:rsidRPr="00E70D9C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B60363" w:rsidRPr="00B60363">
        <w:rPr>
          <w:rFonts w:eastAsia="Times New Roman"/>
          <w:b/>
          <w:bCs/>
          <w:sz w:val="28"/>
          <w:szCs w:val="28"/>
        </w:rPr>
        <w:t>natijalari</w:t>
      </w:r>
      <w:proofErr w:type="spellEnd"/>
    </w:p>
    <w:p w:rsidR="00D60F53" w:rsidRPr="00E70D9C" w:rsidRDefault="00D60F53" w:rsidP="00D60F53">
      <w:pPr>
        <w:spacing w:line="301" w:lineRule="exact"/>
        <w:rPr>
          <w:sz w:val="28"/>
          <w:szCs w:val="28"/>
        </w:rPr>
      </w:pPr>
    </w:p>
    <w:p w:rsidR="00D60F53" w:rsidRPr="00E70D9C" w:rsidRDefault="009E6BDF" w:rsidP="00CC36D5">
      <w:pPr>
        <w:spacing w:line="352" w:lineRule="auto"/>
        <w:ind w:right="40"/>
        <w:jc w:val="both"/>
        <w:rPr>
          <w:sz w:val="28"/>
          <w:szCs w:val="28"/>
        </w:rPr>
      </w:pPr>
      <w:proofErr w:type="spellStart"/>
      <w:proofErr w:type="gramStart"/>
      <w:r w:rsidRPr="009E6BDF">
        <w:rPr>
          <w:rFonts w:eastAsia="Times New Roman"/>
          <w:sz w:val="28"/>
          <w:szCs w:val="28"/>
        </w:rPr>
        <w:t>Abiturientlar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to’plagan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ballarini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onlayn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testni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yakunida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bilib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oladilar</w:t>
      </w:r>
      <w:proofErr w:type="spellEnd"/>
      <w:r w:rsidRPr="009E6BDF">
        <w:rPr>
          <w:rFonts w:eastAsia="Times New Roman"/>
          <w:sz w:val="28"/>
          <w:szCs w:val="28"/>
        </w:rPr>
        <w:t>.</w:t>
      </w:r>
      <w:proofErr w:type="gram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Abiturientlarning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to’liq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ro’yxati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to’plagan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ballarning</w:t>
      </w:r>
      <w:proofErr w:type="spellEnd"/>
      <w:r w:rsidRPr="009E6BDF">
        <w:rPr>
          <w:rFonts w:eastAsia="Times New Roman"/>
          <w:sz w:val="28"/>
          <w:szCs w:val="28"/>
        </w:rPr>
        <w:t xml:space="preserve"> (</w:t>
      </w:r>
      <w:proofErr w:type="spellStart"/>
      <w:r w:rsidRPr="009E6BDF">
        <w:rPr>
          <w:rFonts w:eastAsia="Times New Roman"/>
          <w:sz w:val="28"/>
          <w:szCs w:val="28"/>
        </w:rPr>
        <w:t>imtihon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natijalarining</w:t>
      </w:r>
      <w:proofErr w:type="spellEnd"/>
      <w:r w:rsidRPr="009E6BDF">
        <w:rPr>
          <w:rFonts w:eastAsia="Times New Roman"/>
          <w:sz w:val="28"/>
          <w:szCs w:val="28"/>
        </w:rPr>
        <w:t xml:space="preserve">) </w:t>
      </w:r>
      <w:proofErr w:type="spellStart"/>
      <w:r w:rsidRPr="009E6BDF">
        <w:rPr>
          <w:rFonts w:eastAsia="Times New Roman"/>
          <w:sz w:val="28"/>
          <w:szCs w:val="28"/>
        </w:rPr>
        <w:t>foiz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ko’rsatkichidagi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ketma-ketligi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kirish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testidan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keyin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bir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yoki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ikki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hafta</w:t>
      </w:r>
      <w:proofErr w:type="spellEnd"/>
      <w:r w:rsidRPr="009E6BDF">
        <w:rPr>
          <w:rFonts w:eastAsia="Times New Roman"/>
          <w:sz w:val="28"/>
          <w:szCs w:val="28"/>
        </w:rPr>
        <w:t xml:space="preserve"> </w:t>
      </w:r>
      <w:proofErr w:type="spellStart"/>
      <w:r w:rsidRPr="009E6BDF">
        <w:rPr>
          <w:rFonts w:eastAsia="Times New Roman"/>
          <w:sz w:val="28"/>
          <w:szCs w:val="28"/>
        </w:rPr>
        <w:t>ichida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e’lon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qilinadi</w:t>
      </w:r>
      <w:proofErr w:type="spellEnd"/>
      <w:r w:rsidRPr="009E6BDF">
        <w:rPr>
          <w:rFonts w:eastAsia="Times New Roman"/>
          <w:sz w:val="28"/>
          <w:szCs w:val="28"/>
        </w:rPr>
        <w:t xml:space="preserve">. </w:t>
      </w:r>
    </w:p>
    <w:p w:rsidR="00D60F53" w:rsidRPr="00E70D9C" w:rsidRDefault="00D60F53" w:rsidP="00D60F53">
      <w:pPr>
        <w:spacing w:line="138" w:lineRule="exact"/>
        <w:rPr>
          <w:sz w:val="28"/>
          <w:szCs w:val="28"/>
        </w:rPr>
      </w:pPr>
    </w:p>
    <w:p w:rsidR="008C151D" w:rsidRPr="00E70D9C" w:rsidRDefault="001A7971" w:rsidP="008C151D">
      <w:pPr>
        <w:spacing w:line="352" w:lineRule="auto"/>
        <w:ind w:right="40"/>
        <w:jc w:val="both"/>
        <w:rPr>
          <w:rFonts w:eastAsia="Times New Roman"/>
          <w:sz w:val="28"/>
          <w:szCs w:val="28"/>
        </w:rPr>
      </w:pPr>
      <w:proofErr w:type="spellStart"/>
      <w:r w:rsidRPr="00E70D9C">
        <w:rPr>
          <w:rFonts w:eastAsia="Times New Roman"/>
          <w:sz w:val="28"/>
          <w:szCs w:val="28"/>
        </w:rPr>
        <w:t>Imtihon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natijalari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e’lon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qilingandan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soʻng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oʻqishga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tavsiya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qilingan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abiturientlar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quyidagi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hujjatlarni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Qabul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komissiyasiga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topshirishlari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shart</w:t>
      </w:r>
      <w:proofErr w:type="spellEnd"/>
      <w:r w:rsidRPr="00E70D9C">
        <w:rPr>
          <w:rFonts w:eastAsia="Times New Roman"/>
          <w:sz w:val="28"/>
          <w:szCs w:val="28"/>
        </w:rPr>
        <w:t>:</w:t>
      </w:r>
    </w:p>
    <w:p w:rsidR="008C151D" w:rsidRPr="00E70D9C" w:rsidRDefault="008C151D" w:rsidP="008C151D">
      <w:pPr>
        <w:spacing w:line="138" w:lineRule="exact"/>
        <w:rPr>
          <w:sz w:val="20"/>
          <w:szCs w:val="20"/>
        </w:rPr>
      </w:pPr>
    </w:p>
    <w:p w:rsidR="008C151D" w:rsidRPr="00E70D9C" w:rsidRDefault="00704FA8" w:rsidP="008C151D">
      <w:pPr>
        <w:pStyle w:val="a3"/>
        <w:numPr>
          <w:ilvl w:val="0"/>
          <w:numId w:val="2"/>
        </w:numPr>
        <w:spacing w:line="360" w:lineRule="auto"/>
        <w:ind w:right="40"/>
        <w:jc w:val="both"/>
        <w:rPr>
          <w:rFonts w:eastAsia="Times New Roman"/>
          <w:sz w:val="28"/>
          <w:szCs w:val="28"/>
        </w:rPr>
      </w:pPr>
      <w:proofErr w:type="spellStart"/>
      <w:r w:rsidRPr="00E70D9C">
        <w:rPr>
          <w:rFonts w:eastAsia="Times New Roman"/>
          <w:sz w:val="28"/>
          <w:szCs w:val="28"/>
        </w:rPr>
        <w:t>Ariza</w:t>
      </w:r>
      <w:proofErr w:type="spellEnd"/>
      <w:r w:rsidRPr="00E70D9C">
        <w:rPr>
          <w:rFonts w:eastAsia="Times New Roman"/>
          <w:sz w:val="28"/>
          <w:szCs w:val="28"/>
        </w:rPr>
        <w:t xml:space="preserve">: </w:t>
      </w:r>
      <w:proofErr w:type="spellStart"/>
      <w:r w:rsidRPr="00E70D9C">
        <w:rPr>
          <w:rFonts w:eastAsia="Times New Roman"/>
          <w:sz w:val="28"/>
          <w:szCs w:val="28"/>
        </w:rPr>
        <w:t>ariza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belgilangan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tartibda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toʻldirilishi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va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Qabul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Komissiyasi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mas’ul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xodimi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huzurida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imzolanishi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kerak</w:t>
      </w:r>
      <w:proofErr w:type="spellEnd"/>
      <w:r w:rsidRPr="00E70D9C">
        <w:rPr>
          <w:rFonts w:eastAsia="Times New Roman"/>
          <w:sz w:val="28"/>
          <w:szCs w:val="28"/>
        </w:rPr>
        <w:t>;</w:t>
      </w:r>
    </w:p>
    <w:p w:rsidR="008C151D" w:rsidRPr="00E70D9C" w:rsidRDefault="00704FA8" w:rsidP="008C151D">
      <w:pPr>
        <w:pStyle w:val="a3"/>
        <w:numPr>
          <w:ilvl w:val="0"/>
          <w:numId w:val="2"/>
        </w:numPr>
        <w:spacing w:line="360" w:lineRule="auto"/>
        <w:ind w:right="40"/>
        <w:jc w:val="both"/>
        <w:rPr>
          <w:rFonts w:eastAsia="Times New Roman"/>
          <w:sz w:val="28"/>
          <w:szCs w:val="28"/>
        </w:rPr>
      </w:pPr>
      <w:r w:rsidRPr="00E70D9C">
        <w:rPr>
          <w:rFonts w:eastAsia="Times New Roman"/>
          <w:sz w:val="28"/>
          <w:szCs w:val="28"/>
        </w:rPr>
        <w:t>Passport (</w:t>
      </w:r>
      <w:proofErr w:type="spellStart"/>
      <w:r w:rsidRPr="00E70D9C">
        <w:rPr>
          <w:rFonts w:eastAsia="Times New Roman"/>
          <w:sz w:val="28"/>
          <w:szCs w:val="28"/>
        </w:rPr>
        <w:t>asli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va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nusxa</w:t>
      </w:r>
      <w:proofErr w:type="spellEnd"/>
      <w:r w:rsidRPr="00E70D9C">
        <w:rPr>
          <w:rFonts w:eastAsia="Times New Roman"/>
          <w:sz w:val="28"/>
          <w:szCs w:val="28"/>
        </w:rPr>
        <w:t xml:space="preserve">) – </w:t>
      </w:r>
      <w:proofErr w:type="spellStart"/>
      <w:r w:rsidRPr="00E70D9C">
        <w:rPr>
          <w:rFonts w:eastAsia="Times New Roman"/>
          <w:sz w:val="28"/>
          <w:szCs w:val="28"/>
        </w:rPr>
        <w:t>hujjatning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asli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qaytarib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E70D9C">
        <w:rPr>
          <w:rFonts w:eastAsia="Times New Roman"/>
          <w:sz w:val="28"/>
          <w:szCs w:val="28"/>
        </w:rPr>
        <w:t>beriladi</w:t>
      </w:r>
      <w:proofErr w:type="spellEnd"/>
      <w:r w:rsidRPr="00E70D9C">
        <w:rPr>
          <w:rFonts w:eastAsia="Times New Roman"/>
          <w:sz w:val="28"/>
          <w:szCs w:val="28"/>
        </w:rPr>
        <w:t>;</w:t>
      </w:r>
    </w:p>
    <w:p w:rsidR="008C151D" w:rsidRPr="00E70D9C" w:rsidRDefault="00704FA8" w:rsidP="008C151D">
      <w:pPr>
        <w:pStyle w:val="a3"/>
        <w:numPr>
          <w:ilvl w:val="0"/>
          <w:numId w:val="2"/>
        </w:numPr>
        <w:spacing w:line="360" w:lineRule="auto"/>
        <w:ind w:right="40"/>
        <w:jc w:val="both"/>
        <w:rPr>
          <w:rFonts w:eastAsia="Times New Roman"/>
          <w:sz w:val="28"/>
          <w:szCs w:val="28"/>
        </w:rPr>
      </w:pPr>
      <w:r w:rsidRPr="00E70D9C">
        <w:rPr>
          <w:rFonts w:eastAsia="Times New Roman"/>
          <w:sz w:val="28"/>
          <w:szCs w:val="28"/>
        </w:rPr>
        <w:t xml:space="preserve">3×4 </w:t>
      </w:r>
      <w:proofErr w:type="spellStart"/>
      <w:r w:rsidRPr="00704FA8">
        <w:rPr>
          <w:rFonts w:eastAsia="Times New Roman"/>
          <w:sz w:val="28"/>
          <w:szCs w:val="28"/>
        </w:rPr>
        <w:t>o</w:t>
      </w:r>
      <w:r w:rsidRPr="00E70D9C">
        <w:rPr>
          <w:rFonts w:eastAsia="Times New Roman"/>
          <w:sz w:val="28"/>
          <w:szCs w:val="28"/>
        </w:rPr>
        <w:t>ʻ</w:t>
      </w:r>
      <w:r w:rsidRPr="00704FA8">
        <w:rPr>
          <w:rFonts w:eastAsia="Times New Roman"/>
          <w:sz w:val="28"/>
          <w:szCs w:val="28"/>
        </w:rPr>
        <w:t>lchamdagi</w:t>
      </w:r>
      <w:proofErr w:type="spellEnd"/>
      <w:r w:rsidRPr="00E70D9C">
        <w:rPr>
          <w:rFonts w:eastAsia="Times New Roman"/>
          <w:sz w:val="28"/>
          <w:szCs w:val="28"/>
        </w:rPr>
        <w:t xml:space="preserve"> 4 </w:t>
      </w:r>
      <w:proofErr w:type="spellStart"/>
      <w:r w:rsidRPr="00704FA8">
        <w:rPr>
          <w:rFonts w:eastAsia="Times New Roman"/>
          <w:sz w:val="28"/>
          <w:szCs w:val="28"/>
        </w:rPr>
        <w:t>ta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rangli</w:t>
      </w:r>
      <w:proofErr w:type="spellEnd"/>
      <w:r w:rsidRPr="00E70D9C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fotosurat</w:t>
      </w:r>
      <w:proofErr w:type="spellEnd"/>
      <w:r w:rsidRPr="00E70D9C">
        <w:rPr>
          <w:rFonts w:eastAsia="Times New Roman"/>
          <w:sz w:val="28"/>
          <w:szCs w:val="28"/>
        </w:rPr>
        <w:t>;</w:t>
      </w:r>
    </w:p>
    <w:p w:rsidR="008C151D" w:rsidRPr="00704FA8" w:rsidRDefault="00704FA8" w:rsidP="008C151D">
      <w:pPr>
        <w:pStyle w:val="a3"/>
        <w:numPr>
          <w:ilvl w:val="0"/>
          <w:numId w:val="2"/>
        </w:numPr>
        <w:spacing w:line="360" w:lineRule="auto"/>
        <w:ind w:right="40"/>
        <w:jc w:val="both"/>
        <w:rPr>
          <w:rFonts w:eastAsia="Times New Roman"/>
          <w:sz w:val="28"/>
          <w:szCs w:val="28"/>
        </w:rPr>
      </w:pPr>
      <w:r w:rsidRPr="00704FA8">
        <w:rPr>
          <w:rFonts w:eastAsia="Times New Roman"/>
          <w:sz w:val="28"/>
          <w:szCs w:val="28"/>
        </w:rPr>
        <w:t xml:space="preserve">1 </w:t>
      </w:r>
      <w:proofErr w:type="spellStart"/>
      <w:r w:rsidRPr="00704FA8">
        <w:rPr>
          <w:rFonts w:eastAsia="Times New Roman"/>
          <w:sz w:val="28"/>
          <w:szCs w:val="28"/>
        </w:rPr>
        <w:t>ta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papka</w:t>
      </w:r>
      <w:proofErr w:type="spellEnd"/>
      <w:r w:rsidRPr="00704FA8">
        <w:rPr>
          <w:rFonts w:eastAsia="Times New Roman"/>
          <w:sz w:val="28"/>
          <w:szCs w:val="28"/>
        </w:rPr>
        <w:t xml:space="preserve"> (</w:t>
      </w:r>
      <w:proofErr w:type="spellStart"/>
      <w:r w:rsidRPr="00704FA8">
        <w:rPr>
          <w:rFonts w:eastAsia="Times New Roman"/>
          <w:sz w:val="28"/>
          <w:szCs w:val="28"/>
        </w:rPr>
        <w:t>skoro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shivatel</w:t>
      </w:r>
      <w:proofErr w:type="spellEnd"/>
      <w:r w:rsidRPr="00704FA8">
        <w:rPr>
          <w:rFonts w:eastAsia="Times New Roman"/>
          <w:sz w:val="28"/>
          <w:szCs w:val="28"/>
        </w:rPr>
        <w:t xml:space="preserve">), </w:t>
      </w:r>
      <w:proofErr w:type="spellStart"/>
      <w:r w:rsidRPr="00704FA8">
        <w:rPr>
          <w:rFonts w:eastAsia="Times New Roman"/>
          <w:sz w:val="28"/>
          <w:szCs w:val="28"/>
        </w:rPr>
        <w:t>o’rta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o’lchamdagi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konvert</w:t>
      </w:r>
      <w:proofErr w:type="spellEnd"/>
      <w:r w:rsidRPr="00704FA8">
        <w:rPr>
          <w:rFonts w:eastAsia="Times New Roman"/>
          <w:sz w:val="28"/>
          <w:szCs w:val="28"/>
        </w:rPr>
        <w:t>;</w:t>
      </w:r>
    </w:p>
    <w:p w:rsidR="008C151D" w:rsidRPr="00704FA8" w:rsidRDefault="00704FA8" w:rsidP="008C151D">
      <w:pPr>
        <w:pStyle w:val="a3"/>
        <w:numPr>
          <w:ilvl w:val="0"/>
          <w:numId w:val="2"/>
        </w:numPr>
        <w:spacing w:line="360" w:lineRule="auto"/>
        <w:ind w:right="40"/>
        <w:jc w:val="both"/>
        <w:rPr>
          <w:rFonts w:eastAsia="Times New Roman"/>
          <w:sz w:val="28"/>
          <w:szCs w:val="28"/>
        </w:rPr>
      </w:pPr>
      <w:proofErr w:type="spellStart"/>
      <w:r w:rsidRPr="00704FA8">
        <w:rPr>
          <w:rFonts w:eastAsia="Times New Roman"/>
          <w:sz w:val="28"/>
          <w:szCs w:val="28"/>
        </w:rPr>
        <w:t>Oʻrta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va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oʻrta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maxsus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ta’lim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haqidagi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hujjat</w:t>
      </w:r>
      <w:proofErr w:type="spellEnd"/>
      <w:r w:rsidRPr="00704FA8">
        <w:rPr>
          <w:rFonts w:eastAsia="Times New Roman"/>
          <w:sz w:val="28"/>
          <w:szCs w:val="28"/>
        </w:rPr>
        <w:t xml:space="preserve"> – </w:t>
      </w:r>
      <w:proofErr w:type="spellStart"/>
      <w:r w:rsidRPr="00704FA8">
        <w:rPr>
          <w:rFonts w:eastAsia="Times New Roman"/>
          <w:sz w:val="28"/>
          <w:szCs w:val="28"/>
        </w:rPr>
        <w:t>attestat</w:t>
      </w:r>
      <w:proofErr w:type="spellEnd"/>
      <w:r w:rsidRPr="00704FA8">
        <w:rPr>
          <w:rFonts w:eastAsia="Times New Roman"/>
          <w:sz w:val="28"/>
          <w:szCs w:val="28"/>
        </w:rPr>
        <w:t xml:space="preserve">, </w:t>
      </w:r>
      <w:proofErr w:type="spellStart"/>
      <w:r w:rsidRPr="00704FA8">
        <w:rPr>
          <w:rFonts w:eastAsia="Times New Roman"/>
          <w:sz w:val="28"/>
          <w:szCs w:val="28"/>
        </w:rPr>
        <w:t>diplom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va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ilovasi</w:t>
      </w:r>
      <w:proofErr w:type="spellEnd"/>
      <w:r w:rsidRPr="00704FA8">
        <w:rPr>
          <w:rFonts w:eastAsia="Times New Roman"/>
          <w:sz w:val="28"/>
          <w:szCs w:val="28"/>
        </w:rPr>
        <w:t>;</w:t>
      </w:r>
    </w:p>
    <w:p w:rsidR="008C151D" w:rsidRPr="00E70D9C" w:rsidRDefault="00704FA8" w:rsidP="008C151D">
      <w:pPr>
        <w:pStyle w:val="a3"/>
        <w:numPr>
          <w:ilvl w:val="0"/>
          <w:numId w:val="2"/>
        </w:numPr>
        <w:spacing w:line="360" w:lineRule="auto"/>
        <w:ind w:right="40"/>
        <w:jc w:val="both"/>
        <w:rPr>
          <w:rFonts w:eastAsia="Times New Roman"/>
          <w:sz w:val="28"/>
          <w:szCs w:val="28"/>
        </w:rPr>
      </w:pPr>
      <w:r w:rsidRPr="00704FA8">
        <w:rPr>
          <w:rFonts w:eastAsia="Times New Roman"/>
          <w:sz w:val="28"/>
          <w:szCs w:val="28"/>
        </w:rPr>
        <w:t xml:space="preserve">IELTS </w:t>
      </w:r>
      <w:proofErr w:type="spellStart"/>
      <w:r w:rsidRPr="00704FA8">
        <w:rPr>
          <w:rFonts w:eastAsia="Times New Roman"/>
          <w:sz w:val="28"/>
          <w:szCs w:val="28"/>
        </w:rPr>
        <w:t>sertifikati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kamida</w:t>
      </w:r>
      <w:proofErr w:type="spellEnd"/>
      <w:r w:rsidRPr="00704FA8">
        <w:rPr>
          <w:rFonts w:eastAsia="Times New Roman"/>
          <w:sz w:val="28"/>
          <w:szCs w:val="28"/>
        </w:rPr>
        <w:t xml:space="preserve"> 5</w:t>
      </w:r>
      <w:r>
        <w:rPr>
          <w:rFonts w:eastAsia="Times New Roman"/>
          <w:sz w:val="28"/>
          <w:szCs w:val="28"/>
        </w:rPr>
        <w:t>.5</w:t>
      </w:r>
      <w:r w:rsidRPr="00704FA8">
        <w:rPr>
          <w:rFonts w:eastAsia="Times New Roman"/>
          <w:sz w:val="28"/>
          <w:szCs w:val="28"/>
        </w:rPr>
        <w:t xml:space="preserve"> ball (</w:t>
      </w:r>
      <w:proofErr w:type="spellStart"/>
      <w:r w:rsidRPr="00704FA8">
        <w:rPr>
          <w:rFonts w:eastAsia="Times New Roman"/>
          <w:sz w:val="28"/>
          <w:szCs w:val="28"/>
        </w:rPr>
        <w:t>boshqa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turdagi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ingliz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tili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sertifikatini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topshirish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boʻyicha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ma’lumotlar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bilan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1.</w:t>
      </w:r>
      <w:r w:rsidRPr="00704FA8">
        <w:rPr>
          <w:rFonts w:eastAsia="Times New Roman"/>
          <w:sz w:val="28"/>
          <w:szCs w:val="28"/>
        </w:rPr>
        <w:t xml:space="preserve">4 </w:t>
      </w:r>
      <w:proofErr w:type="spellStart"/>
      <w:r w:rsidRPr="00704FA8">
        <w:rPr>
          <w:rFonts w:eastAsia="Times New Roman"/>
          <w:sz w:val="28"/>
          <w:szCs w:val="28"/>
        </w:rPr>
        <w:t>boʻlimda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tanishib</w:t>
      </w:r>
      <w:proofErr w:type="spellEnd"/>
      <w:r w:rsidRPr="00704FA8">
        <w:rPr>
          <w:rFonts w:eastAsia="Times New Roman"/>
          <w:sz w:val="28"/>
          <w:szCs w:val="28"/>
        </w:rPr>
        <w:t xml:space="preserve"> </w:t>
      </w:r>
      <w:proofErr w:type="spellStart"/>
      <w:r w:rsidRPr="00704FA8">
        <w:rPr>
          <w:rFonts w:eastAsia="Times New Roman"/>
          <w:sz w:val="28"/>
          <w:szCs w:val="28"/>
        </w:rPr>
        <w:t>chiqing</w:t>
      </w:r>
      <w:proofErr w:type="spellEnd"/>
      <w:r w:rsidRPr="00704FA8">
        <w:rPr>
          <w:rFonts w:eastAsia="Times New Roman"/>
          <w:sz w:val="28"/>
          <w:szCs w:val="28"/>
        </w:rPr>
        <w:t>).</w:t>
      </w:r>
    </w:p>
    <w:p w:rsidR="00931DC6" w:rsidRPr="00931DC6" w:rsidRDefault="00931DC6" w:rsidP="00DF1CD0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E70D9C">
        <w:rPr>
          <w:sz w:val="28"/>
          <w:szCs w:val="28"/>
        </w:rPr>
        <w:t>Hujjatlar</w:t>
      </w:r>
      <w:proofErr w:type="spellEnd"/>
      <w:r w:rsidRPr="00E70D9C">
        <w:rPr>
          <w:sz w:val="28"/>
          <w:szCs w:val="28"/>
        </w:rPr>
        <w:t xml:space="preserve"> Toshkent </w:t>
      </w:r>
      <w:proofErr w:type="spellStart"/>
      <w:r w:rsidRPr="00E70D9C">
        <w:rPr>
          <w:sz w:val="28"/>
          <w:szCs w:val="28"/>
        </w:rPr>
        <w:t>shahridagi</w:t>
      </w:r>
      <w:proofErr w:type="spellEnd"/>
      <w:r w:rsidRPr="00E70D9C">
        <w:rPr>
          <w:sz w:val="28"/>
          <w:szCs w:val="28"/>
        </w:rPr>
        <w:t xml:space="preserve"> Turin </w:t>
      </w:r>
      <w:proofErr w:type="spellStart"/>
      <w:r w:rsidRPr="00E70D9C">
        <w:rPr>
          <w:sz w:val="28"/>
          <w:szCs w:val="28"/>
        </w:rPr>
        <w:t>politexnika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universiteti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Qabul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Komissiyasi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tomonidan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Kichik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Halqa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Yoʻli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koʻchasi</w:t>
      </w:r>
      <w:proofErr w:type="spellEnd"/>
      <w:r w:rsidRPr="00E70D9C">
        <w:rPr>
          <w:sz w:val="28"/>
          <w:szCs w:val="28"/>
        </w:rPr>
        <w:t xml:space="preserve"> 17, Toshkent 100095 </w:t>
      </w:r>
      <w:proofErr w:type="spellStart"/>
      <w:r w:rsidRPr="00E70D9C">
        <w:rPr>
          <w:sz w:val="28"/>
          <w:szCs w:val="28"/>
        </w:rPr>
        <w:t>manzili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boʻyicha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qabul</w:t>
      </w:r>
      <w:proofErr w:type="spellEnd"/>
      <w:r w:rsidRPr="00E70D9C">
        <w:rPr>
          <w:sz w:val="28"/>
          <w:szCs w:val="28"/>
        </w:rPr>
        <w:t xml:space="preserve"> </w:t>
      </w:r>
      <w:proofErr w:type="spellStart"/>
      <w:r w:rsidRPr="00E70D9C">
        <w:rPr>
          <w:sz w:val="28"/>
          <w:szCs w:val="28"/>
        </w:rPr>
        <w:t>qilinadi</w:t>
      </w:r>
      <w:proofErr w:type="spellEnd"/>
      <w:r w:rsidRPr="00E70D9C">
        <w:rPr>
          <w:sz w:val="28"/>
          <w:szCs w:val="28"/>
        </w:rPr>
        <w:t>.</w:t>
      </w:r>
      <w:proofErr w:type="gramEnd"/>
      <w:r w:rsidRPr="00E70D9C">
        <w:rPr>
          <w:sz w:val="28"/>
          <w:szCs w:val="28"/>
        </w:rPr>
        <w:t xml:space="preserve"> </w:t>
      </w:r>
      <w:r w:rsidRPr="00931DC6">
        <w:rPr>
          <w:sz w:val="28"/>
          <w:szCs w:val="28"/>
        </w:rPr>
        <w:t>(</w:t>
      </w:r>
      <w:proofErr w:type="spellStart"/>
      <w:r w:rsidRPr="00931DC6">
        <w:rPr>
          <w:sz w:val="28"/>
          <w:szCs w:val="28"/>
        </w:rPr>
        <w:t>Moʻljal</w:t>
      </w:r>
      <w:proofErr w:type="spellEnd"/>
      <w:r w:rsidRPr="00931DC6">
        <w:rPr>
          <w:sz w:val="28"/>
          <w:szCs w:val="28"/>
        </w:rPr>
        <w:t xml:space="preserve">: </w:t>
      </w:r>
      <w:proofErr w:type="spellStart"/>
      <w:r w:rsidRPr="00931DC6">
        <w:rPr>
          <w:sz w:val="28"/>
          <w:szCs w:val="28"/>
        </w:rPr>
        <w:t>Talabalar</w:t>
      </w:r>
      <w:proofErr w:type="spellEnd"/>
      <w:r w:rsidRPr="00931DC6">
        <w:rPr>
          <w:sz w:val="28"/>
          <w:szCs w:val="28"/>
        </w:rPr>
        <w:t xml:space="preserve"> </w:t>
      </w:r>
      <w:proofErr w:type="spellStart"/>
      <w:r w:rsidRPr="00931DC6">
        <w:rPr>
          <w:sz w:val="28"/>
          <w:szCs w:val="28"/>
        </w:rPr>
        <w:t>shaharchasi</w:t>
      </w:r>
      <w:proofErr w:type="spellEnd"/>
      <w:r w:rsidRPr="00931DC6">
        <w:rPr>
          <w:sz w:val="28"/>
          <w:szCs w:val="28"/>
        </w:rPr>
        <w:t xml:space="preserve">, </w:t>
      </w:r>
      <w:proofErr w:type="spellStart"/>
      <w:r w:rsidRPr="00931DC6">
        <w:rPr>
          <w:sz w:val="28"/>
          <w:szCs w:val="28"/>
        </w:rPr>
        <w:t>eski</w:t>
      </w:r>
      <w:proofErr w:type="spellEnd"/>
      <w:r w:rsidRPr="00931DC6">
        <w:rPr>
          <w:sz w:val="28"/>
          <w:szCs w:val="28"/>
        </w:rPr>
        <w:t xml:space="preserve"> </w:t>
      </w:r>
      <w:proofErr w:type="spellStart"/>
      <w:r w:rsidRPr="00931DC6">
        <w:rPr>
          <w:sz w:val="28"/>
          <w:szCs w:val="28"/>
        </w:rPr>
        <w:t>Nukus</w:t>
      </w:r>
      <w:proofErr w:type="spellEnd"/>
      <w:r w:rsidRPr="00931DC6">
        <w:rPr>
          <w:sz w:val="28"/>
          <w:szCs w:val="28"/>
        </w:rPr>
        <w:t xml:space="preserve"> </w:t>
      </w:r>
      <w:proofErr w:type="spellStart"/>
      <w:r w:rsidRPr="00931DC6">
        <w:rPr>
          <w:sz w:val="28"/>
          <w:szCs w:val="28"/>
        </w:rPr>
        <w:t>Kinoteatri</w:t>
      </w:r>
      <w:proofErr w:type="spellEnd"/>
      <w:r w:rsidRPr="00931DC6">
        <w:rPr>
          <w:sz w:val="28"/>
          <w:szCs w:val="28"/>
        </w:rPr>
        <w:t xml:space="preserve">, “Asia.uz” </w:t>
      </w:r>
      <w:proofErr w:type="spellStart"/>
      <w:r w:rsidRPr="00931DC6">
        <w:rPr>
          <w:sz w:val="28"/>
          <w:szCs w:val="28"/>
        </w:rPr>
        <w:t>savdo</w:t>
      </w:r>
      <w:proofErr w:type="spellEnd"/>
      <w:r w:rsidRPr="00931DC6">
        <w:rPr>
          <w:sz w:val="28"/>
          <w:szCs w:val="28"/>
        </w:rPr>
        <w:t xml:space="preserve"> </w:t>
      </w:r>
      <w:proofErr w:type="spellStart"/>
      <w:r w:rsidRPr="00931DC6">
        <w:rPr>
          <w:sz w:val="28"/>
          <w:szCs w:val="28"/>
        </w:rPr>
        <w:t>markazi</w:t>
      </w:r>
      <w:proofErr w:type="spellEnd"/>
      <w:r w:rsidRPr="00931DC6">
        <w:rPr>
          <w:sz w:val="28"/>
          <w:szCs w:val="28"/>
        </w:rPr>
        <w:t>).</w:t>
      </w:r>
    </w:p>
    <w:p w:rsidR="00895C1A" w:rsidRPr="002C7B71" w:rsidRDefault="00895C1A" w:rsidP="00DF1CD0">
      <w:pPr>
        <w:rPr>
          <w:rFonts w:eastAsia="Times New Roman"/>
          <w:sz w:val="28"/>
          <w:szCs w:val="28"/>
        </w:rPr>
      </w:pPr>
    </w:p>
    <w:p w:rsidR="00E41713" w:rsidRPr="00197524" w:rsidRDefault="00895C1A" w:rsidP="00E41713">
      <w:pPr>
        <w:rPr>
          <w:rFonts w:eastAsia="Times New Roman"/>
          <w:b/>
          <w:bCs/>
          <w:sz w:val="28"/>
          <w:szCs w:val="28"/>
        </w:rPr>
      </w:pPr>
      <w:r w:rsidRPr="00197524">
        <w:rPr>
          <w:rFonts w:eastAsia="Times New Roman"/>
          <w:b/>
          <w:bCs/>
          <w:sz w:val="28"/>
          <w:szCs w:val="28"/>
        </w:rPr>
        <w:t>1.3.7</w:t>
      </w:r>
      <w:r w:rsidR="00DF1CD0" w:rsidRPr="00197524">
        <w:rPr>
          <w:rFonts w:eastAsia="Times New Roman"/>
          <w:b/>
          <w:bCs/>
          <w:sz w:val="28"/>
          <w:szCs w:val="28"/>
        </w:rPr>
        <w:t>.</w:t>
      </w:r>
      <w:r w:rsidR="00DE7D60" w:rsidRPr="0019752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197524" w:rsidRPr="00197524">
        <w:rPr>
          <w:rFonts w:eastAsia="Times New Roman"/>
          <w:b/>
          <w:bCs/>
          <w:sz w:val="28"/>
          <w:szCs w:val="28"/>
        </w:rPr>
        <w:t>Kirish</w:t>
      </w:r>
      <w:proofErr w:type="spellEnd"/>
      <w:r w:rsidR="00197524" w:rsidRPr="0019752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197524" w:rsidRPr="00197524">
        <w:rPr>
          <w:rFonts w:eastAsia="Times New Roman"/>
          <w:b/>
          <w:bCs/>
          <w:sz w:val="28"/>
          <w:szCs w:val="28"/>
        </w:rPr>
        <w:t>imtihonidan</w:t>
      </w:r>
      <w:proofErr w:type="spellEnd"/>
      <w:r w:rsidR="00197524" w:rsidRPr="0019752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197524" w:rsidRPr="00197524">
        <w:rPr>
          <w:rFonts w:eastAsia="Times New Roman"/>
          <w:b/>
          <w:bCs/>
          <w:sz w:val="28"/>
          <w:szCs w:val="28"/>
        </w:rPr>
        <w:t>ozod</w:t>
      </w:r>
      <w:proofErr w:type="spellEnd"/>
      <w:r w:rsidR="00197524" w:rsidRPr="0019752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197524" w:rsidRPr="00197524">
        <w:rPr>
          <w:rFonts w:eastAsia="Times New Roman"/>
          <w:b/>
          <w:bCs/>
          <w:sz w:val="28"/>
          <w:szCs w:val="28"/>
        </w:rPr>
        <w:t>etilish</w:t>
      </w:r>
      <w:proofErr w:type="spellEnd"/>
      <w:r w:rsidR="00197524" w:rsidRPr="0019752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197524" w:rsidRPr="00197524">
        <w:rPr>
          <w:rFonts w:eastAsia="Times New Roman"/>
          <w:b/>
          <w:bCs/>
          <w:sz w:val="28"/>
          <w:szCs w:val="28"/>
        </w:rPr>
        <w:t>shartlari</w:t>
      </w:r>
      <w:proofErr w:type="spellEnd"/>
      <w:r w:rsidR="00197524" w:rsidRPr="00197524">
        <w:rPr>
          <w:rFonts w:eastAsia="Times New Roman"/>
          <w:b/>
          <w:bCs/>
          <w:sz w:val="28"/>
          <w:szCs w:val="28"/>
        </w:rPr>
        <w:t xml:space="preserve"> </w:t>
      </w:r>
      <w:r w:rsidR="00197524" w:rsidRPr="00197524">
        <w:rPr>
          <w:rFonts w:eastAsia="Times New Roman"/>
          <w:b/>
          <w:bCs/>
          <w:color w:val="FF0000"/>
          <w:sz w:val="28"/>
          <w:szCs w:val="28"/>
        </w:rPr>
        <w:t>(</w:t>
      </w:r>
      <w:proofErr w:type="spellStart"/>
      <w:r w:rsidR="00197524" w:rsidRPr="00197524">
        <w:rPr>
          <w:rFonts w:eastAsia="Times New Roman"/>
          <w:b/>
          <w:bCs/>
          <w:color w:val="FF0000"/>
          <w:sz w:val="28"/>
          <w:szCs w:val="28"/>
        </w:rPr>
        <w:t>chet</w:t>
      </w:r>
      <w:proofErr w:type="spellEnd"/>
      <w:r w:rsidR="00197524" w:rsidRPr="00197524">
        <w:rPr>
          <w:rFonts w:eastAsia="Times New Roman"/>
          <w:b/>
          <w:bCs/>
          <w:color w:val="FF0000"/>
          <w:sz w:val="28"/>
          <w:szCs w:val="28"/>
        </w:rPr>
        <w:t xml:space="preserve"> el </w:t>
      </w:r>
      <w:proofErr w:type="spellStart"/>
      <w:r w:rsidR="00197524" w:rsidRPr="00197524">
        <w:rPr>
          <w:rFonts w:eastAsia="Times New Roman"/>
          <w:b/>
          <w:bCs/>
          <w:color w:val="FF0000"/>
          <w:sz w:val="28"/>
          <w:szCs w:val="28"/>
        </w:rPr>
        <w:t>fuqarolari-abiturientlari</w:t>
      </w:r>
      <w:proofErr w:type="spellEnd"/>
      <w:r w:rsidR="00197524" w:rsidRPr="00197524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197524" w:rsidRPr="00197524">
        <w:rPr>
          <w:rFonts w:eastAsia="Times New Roman"/>
          <w:b/>
          <w:bCs/>
          <w:color w:val="FF0000"/>
          <w:sz w:val="28"/>
          <w:szCs w:val="28"/>
        </w:rPr>
        <w:t>uchun</w:t>
      </w:r>
      <w:proofErr w:type="spellEnd"/>
      <w:r w:rsidR="00197524" w:rsidRPr="00197524">
        <w:rPr>
          <w:rFonts w:eastAsia="Times New Roman"/>
          <w:b/>
          <w:bCs/>
          <w:color w:val="FF0000"/>
          <w:sz w:val="28"/>
          <w:szCs w:val="28"/>
        </w:rPr>
        <w:t>)</w:t>
      </w:r>
    </w:p>
    <w:p w:rsidR="00E41713" w:rsidRPr="00197524" w:rsidRDefault="00E41713" w:rsidP="00E41713">
      <w:pPr>
        <w:rPr>
          <w:rFonts w:eastAsia="Times New Roman"/>
          <w:b/>
          <w:bCs/>
          <w:sz w:val="28"/>
          <w:szCs w:val="28"/>
        </w:rPr>
      </w:pPr>
    </w:p>
    <w:p w:rsidR="00197524" w:rsidRPr="00197524" w:rsidRDefault="00197524" w:rsidP="00E41713">
      <w:pPr>
        <w:jc w:val="both"/>
        <w:rPr>
          <w:rFonts w:eastAsia="Times New Roman"/>
          <w:sz w:val="28"/>
          <w:szCs w:val="28"/>
        </w:rPr>
      </w:pPr>
      <w:proofErr w:type="gramStart"/>
      <w:r w:rsidRPr="00197524">
        <w:rPr>
          <w:rFonts w:eastAsia="Times New Roman"/>
          <w:sz w:val="28"/>
          <w:szCs w:val="28"/>
        </w:rPr>
        <w:t xml:space="preserve">Bu </w:t>
      </w:r>
      <w:proofErr w:type="spellStart"/>
      <w:r w:rsidRPr="00197524">
        <w:rPr>
          <w:rFonts w:eastAsia="Times New Roman"/>
          <w:sz w:val="28"/>
          <w:szCs w:val="28"/>
        </w:rPr>
        <w:t>boʻlim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quyida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koʻrsatilgan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sertifikatlarga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ega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boʻlgan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chet</w:t>
      </w:r>
      <w:proofErr w:type="spellEnd"/>
      <w:r w:rsidRPr="00197524">
        <w:rPr>
          <w:rFonts w:eastAsia="Times New Roman"/>
          <w:sz w:val="28"/>
          <w:szCs w:val="28"/>
        </w:rPr>
        <w:t xml:space="preserve"> el </w:t>
      </w:r>
      <w:proofErr w:type="spellStart"/>
      <w:r w:rsidRPr="00197524">
        <w:rPr>
          <w:rFonts w:eastAsia="Times New Roman"/>
          <w:sz w:val="28"/>
          <w:szCs w:val="28"/>
        </w:rPr>
        <w:t>fuqarolariga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tegishli</w:t>
      </w:r>
      <w:proofErr w:type="spellEnd"/>
      <w:r w:rsidRPr="00197524">
        <w:rPr>
          <w:rFonts w:eastAsia="Times New Roman"/>
          <w:sz w:val="28"/>
          <w:szCs w:val="28"/>
        </w:rPr>
        <w:t>.</w:t>
      </w:r>
      <w:proofErr w:type="gramEnd"/>
      <w:r w:rsidRPr="00197524">
        <w:rPr>
          <w:rFonts w:eastAsia="Times New Roman"/>
          <w:sz w:val="28"/>
          <w:szCs w:val="28"/>
        </w:rPr>
        <w:t xml:space="preserve"> Agar </w:t>
      </w:r>
      <w:proofErr w:type="spellStart"/>
      <w:r w:rsidRPr="00197524">
        <w:rPr>
          <w:rFonts w:eastAsia="Times New Roman"/>
          <w:sz w:val="28"/>
          <w:szCs w:val="28"/>
        </w:rPr>
        <w:t>abiturientlar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quyida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koʻrsatilgan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sertifikatlardan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biriga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ega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boʻlsa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197524">
        <w:rPr>
          <w:rFonts w:eastAsia="Times New Roman"/>
          <w:sz w:val="28"/>
          <w:szCs w:val="28"/>
        </w:rPr>
        <w:t>va</w:t>
      </w:r>
      <w:proofErr w:type="spellEnd"/>
      <w:proofErr w:type="gram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uning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natijasi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jadvalda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koʻrsatilgan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natija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bilan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bir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xil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yoki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undan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ortiq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boʻlsa</w:t>
      </w:r>
      <w:proofErr w:type="spellEnd"/>
      <w:r w:rsidRPr="00197524">
        <w:rPr>
          <w:rFonts w:eastAsia="Times New Roman"/>
          <w:sz w:val="28"/>
          <w:szCs w:val="28"/>
        </w:rPr>
        <w:t xml:space="preserve">, </w:t>
      </w:r>
      <w:proofErr w:type="spellStart"/>
      <w:r w:rsidRPr="00197524">
        <w:rPr>
          <w:rFonts w:eastAsia="Times New Roman"/>
          <w:sz w:val="28"/>
          <w:szCs w:val="28"/>
        </w:rPr>
        <w:t>ular</w:t>
      </w:r>
      <w:proofErr w:type="spellEnd"/>
      <w:r w:rsidRPr="00197524">
        <w:rPr>
          <w:rFonts w:eastAsia="Times New Roman"/>
          <w:sz w:val="28"/>
          <w:szCs w:val="28"/>
        </w:rPr>
        <w:t xml:space="preserve"> 1.3.1 </w:t>
      </w:r>
      <w:proofErr w:type="spellStart"/>
      <w:r w:rsidRPr="00197524">
        <w:rPr>
          <w:rFonts w:eastAsia="Times New Roman"/>
          <w:sz w:val="28"/>
          <w:szCs w:val="28"/>
        </w:rPr>
        <w:t>boʻlimiga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asosan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birinchi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bosqichni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oʻqimay</w:t>
      </w:r>
      <w:proofErr w:type="spellEnd"/>
      <w:r w:rsidRPr="00197524">
        <w:rPr>
          <w:rFonts w:eastAsia="Times New Roman"/>
          <w:sz w:val="28"/>
          <w:szCs w:val="28"/>
        </w:rPr>
        <w:t xml:space="preserve"> 2-bosqichdan </w:t>
      </w:r>
      <w:proofErr w:type="spellStart"/>
      <w:r w:rsidRPr="00197524">
        <w:rPr>
          <w:rFonts w:eastAsia="Times New Roman"/>
          <w:sz w:val="28"/>
          <w:szCs w:val="28"/>
        </w:rPr>
        <w:t>oʻqishni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boshlashlari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mumkin</w:t>
      </w:r>
      <w:proofErr w:type="spellEnd"/>
      <w:r w:rsidRPr="00197524">
        <w:rPr>
          <w:rFonts w:eastAsia="Times New Roman"/>
          <w:sz w:val="28"/>
          <w:szCs w:val="28"/>
        </w:rPr>
        <w:t xml:space="preserve">. Bu </w:t>
      </w:r>
      <w:proofErr w:type="spellStart"/>
      <w:r w:rsidRPr="00197524">
        <w:rPr>
          <w:rFonts w:eastAsia="Times New Roman"/>
          <w:sz w:val="28"/>
          <w:szCs w:val="28"/>
        </w:rPr>
        <w:t>haqidagi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yakuniy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qarorni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Qabul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komissiyasi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197524">
        <w:rPr>
          <w:rFonts w:eastAsia="Times New Roman"/>
          <w:sz w:val="28"/>
          <w:szCs w:val="28"/>
        </w:rPr>
        <w:t>va</w:t>
      </w:r>
      <w:proofErr w:type="spellEnd"/>
      <w:proofErr w:type="gram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uning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lastRenderedPageBreak/>
        <w:t>k</w:t>
      </w:r>
      <w:r w:rsidR="005962BE">
        <w:rPr>
          <w:rFonts w:eastAsia="Times New Roman"/>
          <w:sz w:val="28"/>
          <w:szCs w:val="28"/>
        </w:rPr>
        <w:t>o</w:t>
      </w:r>
      <w:r w:rsidRPr="00197524">
        <w:rPr>
          <w:rFonts w:eastAsia="Times New Roman"/>
          <w:sz w:val="28"/>
          <w:szCs w:val="28"/>
        </w:rPr>
        <w:t>ordinatori</w:t>
      </w:r>
      <w:proofErr w:type="spellEnd"/>
      <w:r w:rsidRPr="00197524">
        <w:rPr>
          <w:rFonts w:eastAsia="Times New Roman"/>
          <w:sz w:val="28"/>
          <w:szCs w:val="28"/>
        </w:rPr>
        <w:t xml:space="preserve">, </w:t>
      </w:r>
      <w:proofErr w:type="spellStart"/>
      <w:r w:rsidRPr="00197524">
        <w:rPr>
          <w:rFonts w:eastAsia="Times New Roman"/>
          <w:sz w:val="28"/>
          <w:szCs w:val="28"/>
        </w:rPr>
        <w:t>oʻquv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va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ilmiy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ishlar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boʻyicha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prorektor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beradi</w:t>
      </w:r>
      <w:proofErr w:type="spellEnd"/>
      <w:r w:rsidRPr="00197524"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 w:rsidRPr="00197524">
        <w:rPr>
          <w:rFonts w:eastAsia="Times New Roman"/>
          <w:sz w:val="28"/>
          <w:szCs w:val="28"/>
        </w:rPr>
        <w:t>Kirish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imtihonlarini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topshirish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majburiy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boʻlgan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davlatlar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uchun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imtihonni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topshirganligini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tasdiqlovchi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maxsus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sertifkat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taqdim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etilishi</w:t>
      </w:r>
      <w:proofErr w:type="spellEnd"/>
      <w:r w:rsidRPr="00197524">
        <w:rPr>
          <w:rFonts w:eastAsia="Times New Roman"/>
          <w:sz w:val="28"/>
          <w:szCs w:val="28"/>
        </w:rPr>
        <w:t xml:space="preserve"> </w:t>
      </w:r>
      <w:proofErr w:type="spellStart"/>
      <w:r w:rsidRPr="00197524">
        <w:rPr>
          <w:rFonts w:eastAsia="Times New Roman"/>
          <w:sz w:val="28"/>
          <w:szCs w:val="28"/>
        </w:rPr>
        <w:t>shart</w:t>
      </w:r>
      <w:proofErr w:type="spellEnd"/>
      <w:r w:rsidRPr="00197524">
        <w:rPr>
          <w:rFonts w:eastAsia="Times New Roman"/>
          <w:sz w:val="28"/>
          <w:szCs w:val="28"/>
        </w:rPr>
        <w:t>.</w:t>
      </w:r>
      <w:proofErr w:type="gramEnd"/>
    </w:p>
    <w:p w:rsidR="00DF1CD0" w:rsidRPr="002C7B71" w:rsidRDefault="00DF1CD0" w:rsidP="00DF1CD0">
      <w:pPr>
        <w:rPr>
          <w:sz w:val="28"/>
          <w:szCs w:val="28"/>
        </w:rPr>
      </w:pPr>
      <w:r w:rsidRPr="002C7B71">
        <w:rPr>
          <w:rFonts w:eastAsia="Times New Roman"/>
          <w:b/>
          <w:bCs/>
          <w:sz w:val="28"/>
          <w:szCs w:val="28"/>
        </w:rPr>
        <w:t>Certificates considered equivalent to the admission test</w:t>
      </w:r>
      <w:r w:rsidR="00FE2010">
        <w:rPr>
          <w:rFonts w:eastAsia="Times New Roman"/>
          <w:b/>
          <w:bCs/>
          <w:sz w:val="28"/>
          <w:szCs w:val="28"/>
        </w:rPr>
        <w:t xml:space="preserve"> </w:t>
      </w:r>
      <w:r w:rsidR="00FE2010" w:rsidRPr="00D11245">
        <w:rPr>
          <w:rFonts w:eastAsia="Times New Roman"/>
          <w:bCs/>
          <w:sz w:val="28"/>
          <w:szCs w:val="28"/>
        </w:rPr>
        <w:t>(</w:t>
      </w:r>
      <w:r w:rsidR="00FE2010">
        <w:rPr>
          <w:rFonts w:eastAsia="Times New Roman"/>
          <w:bCs/>
          <w:sz w:val="28"/>
          <w:szCs w:val="28"/>
        </w:rPr>
        <w:t xml:space="preserve">the following number refers to the </w:t>
      </w:r>
      <w:r w:rsidR="00FE2010" w:rsidRPr="00D11245">
        <w:rPr>
          <w:rFonts w:eastAsia="Times New Roman"/>
          <w:bCs/>
          <w:sz w:val="28"/>
          <w:szCs w:val="28"/>
        </w:rPr>
        <w:t>grading equal to or higher than the threshold: 60/100)</w:t>
      </w:r>
    </w:p>
    <w:p w:rsidR="00DF1CD0" w:rsidRPr="002C7B71" w:rsidRDefault="00DF1CD0" w:rsidP="00DF1CD0">
      <w:pPr>
        <w:spacing w:line="297" w:lineRule="exact"/>
        <w:rPr>
          <w:sz w:val="28"/>
          <w:szCs w:val="28"/>
        </w:rPr>
      </w:pPr>
    </w:p>
    <w:p w:rsidR="00DF1CD0" w:rsidRPr="002C7B71" w:rsidRDefault="00DF1CD0" w:rsidP="00DF1CD0">
      <w:pPr>
        <w:spacing w:line="355" w:lineRule="auto"/>
        <w:ind w:right="40"/>
        <w:jc w:val="both"/>
        <w:rPr>
          <w:sz w:val="28"/>
          <w:szCs w:val="28"/>
        </w:rPr>
      </w:pPr>
      <w:r w:rsidRPr="002C7B71">
        <w:rPr>
          <w:rFonts w:eastAsia="Times New Roman"/>
          <w:b/>
          <w:bCs/>
          <w:sz w:val="28"/>
          <w:szCs w:val="28"/>
        </w:rPr>
        <w:t xml:space="preserve">GRE </w:t>
      </w:r>
      <w:r w:rsidRPr="002C7B71">
        <w:rPr>
          <w:rFonts w:eastAsia="Times New Roman"/>
          <w:sz w:val="28"/>
          <w:szCs w:val="28"/>
        </w:rPr>
        <w:t>(General Test) with a minimum score of 153 in the “Verbal” section and 144 in “Quantitative” section and any score in</w:t>
      </w:r>
      <w:r w:rsidRPr="002C7B71">
        <w:rPr>
          <w:rFonts w:eastAsia="Times New Roman"/>
          <w:b/>
          <w:bCs/>
          <w:sz w:val="28"/>
          <w:szCs w:val="28"/>
        </w:rPr>
        <w:t xml:space="preserve"> </w:t>
      </w:r>
      <w:r w:rsidRPr="002C7B71">
        <w:rPr>
          <w:rFonts w:eastAsia="Times New Roman"/>
          <w:sz w:val="28"/>
          <w:szCs w:val="28"/>
        </w:rPr>
        <w:t>the “Analytical Writing” section</w:t>
      </w:r>
    </w:p>
    <w:p w:rsidR="00DF1CD0" w:rsidRPr="002C7B71" w:rsidRDefault="00DF1CD0" w:rsidP="00DF1CD0">
      <w:pPr>
        <w:spacing w:line="132" w:lineRule="exact"/>
        <w:rPr>
          <w:sz w:val="28"/>
          <w:szCs w:val="28"/>
        </w:rPr>
      </w:pPr>
    </w:p>
    <w:p w:rsidR="00FE2010" w:rsidRPr="002C7B71" w:rsidRDefault="00DF1CD0" w:rsidP="00FE2010">
      <w:pPr>
        <w:spacing w:line="355" w:lineRule="auto"/>
        <w:ind w:right="40"/>
        <w:jc w:val="both"/>
        <w:rPr>
          <w:sz w:val="28"/>
          <w:szCs w:val="28"/>
        </w:rPr>
      </w:pPr>
      <w:proofErr w:type="gramStart"/>
      <w:r w:rsidRPr="002C7B71">
        <w:rPr>
          <w:rFonts w:eastAsia="Times New Roman"/>
          <w:b/>
          <w:bCs/>
          <w:sz w:val="28"/>
          <w:szCs w:val="28"/>
        </w:rPr>
        <w:t xml:space="preserve">GMAT </w:t>
      </w:r>
      <w:r w:rsidRPr="002C7B71">
        <w:rPr>
          <w:rFonts w:eastAsia="Times New Roman"/>
          <w:sz w:val="28"/>
          <w:szCs w:val="28"/>
        </w:rPr>
        <w:t>with a minimum score of 500 in the two sections “Verbal” and “Quantit</w:t>
      </w:r>
      <w:r w:rsidRPr="002C7B71">
        <w:rPr>
          <w:rFonts w:eastAsia="Times New Roman"/>
          <w:sz w:val="28"/>
          <w:szCs w:val="28"/>
        </w:rPr>
        <w:t>a</w:t>
      </w:r>
      <w:r w:rsidRPr="002C7B71">
        <w:rPr>
          <w:rFonts w:eastAsia="Times New Roman"/>
          <w:sz w:val="28"/>
          <w:szCs w:val="28"/>
        </w:rPr>
        <w:t>tive”, with any score in the “Analytical</w:t>
      </w:r>
      <w:r w:rsidRPr="002C7B71">
        <w:rPr>
          <w:rFonts w:eastAsia="Times New Roman"/>
          <w:b/>
          <w:bCs/>
          <w:sz w:val="28"/>
          <w:szCs w:val="28"/>
        </w:rPr>
        <w:t xml:space="preserve"> </w:t>
      </w:r>
      <w:r w:rsidRPr="002C7B71">
        <w:rPr>
          <w:rFonts w:eastAsia="Times New Roman"/>
          <w:sz w:val="28"/>
          <w:szCs w:val="28"/>
        </w:rPr>
        <w:t>Writing” section.</w:t>
      </w:r>
      <w:proofErr w:type="gramEnd"/>
    </w:p>
    <w:p w:rsidR="00DF1CD0" w:rsidRPr="002C7B71" w:rsidRDefault="00DF1CD0" w:rsidP="00DF1CD0">
      <w:pPr>
        <w:spacing w:line="334" w:lineRule="auto"/>
        <w:ind w:right="40"/>
        <w:jc w:val="both"/>
        <w:rPr>
          <w:sz w:val="28"/>
          <w:szCs w:val="28"/>
        </w:rPr>
      </w:pPr>
      <w:r w:rsidRPr="002C7B71">
        <w:rPr>
          <w:rFonts w:eastAsia="Times New Roman"/>
          <w:b/>
          <w:bCs/>
          <w:sz w:val="28"/>
          <w:szCs w:val="28"/>
        </w:rPr>
        <w:t xml:space="preserve">SAT </w:t>
      </w:r>
      <w:proofErr w:type="spellStart"/>
      <w:r w:rsidR="00FE2010" w:rsidRPr="00D11245">
        <w:rPr>
          <w:rFonts w:eastAsia="Times New Roman"/>
          <w:i/>
          <w:sz w:val="28"/>
          <w:szCs w:val="28"/>
        </w:rPr>
        <w:t>SAT</w:t>
      </w:r>
      <w:proofErr w:type="spellEnd"/>
      <w:r w:rsidR="00FE2010" w:rsidRPr="00D11245">
        <w:rPr>
          <w:rFonts w:eastAsia="Times New Roman"/>
          <w:i/>
          <w:sz w:val="28"/>
          <w:szCs w:val="28"/>
        </w:rPr>
        <w:t xml:space="preserve"> Reasoning test</w:t>
      </w:r>
      <w:r w:rsidR="00FE2010" w:rsidRPr="00DF3B6E">
        <w:rPr>
          <w:rFonts w:eastAsia="Times New Roman"/>
          <w:sz w:val="28"/>
          <w:szCs w:val="28"/>
        </w:rPr>
        <w:t xml:space="preserve"> (section “Evidence-Based Reading and Writing” and se</w:t>
      </w:r>
      <w:r w:rsidR="00FE2010" w:rsidRPr="00DF3B6E">
        <w:rPr>
          <w:rFonts w:eastAsia="Times New Roman"/>
          <w:sz w:val="28"/>
          <w:szCs w:val="28"/>
        </w:rPr>
        <w:t>c</w:t>
      </w:r>
      <w:r w:rsidR="00FE2010" w:rsidRPr="00DF3B6E">
        <w:rPr>
          <w:rFonts w:eastAsia="Times New Roman"/>
          <w:sz w:val="28"/>
          <w:szCs w:val="28"/>
        </w:rPr>
        <w:t xml:space="preserve">tion “Math” with a minimum score of 500 points in each section) and </w:t>
      </w:r>
      <w:r w:rsidR="00FE2010" w:rsidRPr="00D11245">
        <w:rPr>
          <w:rFonts w:eastAsia="Times New Roman"/>
          <w:i/>
          <w:sz w:val="28"/>
          <w:szCs w:val="28"/>
        </w:rPr>
        <w:t>SAT Subject Test</w:t>
      </w:r>
      <w:r w:rsidR="00FE2010" w:rsidRPr="00DF3B6E">
        <w:rPr>
          <w:rFonts w:eastAsia="Times New Roman"/>
          <w:sz w:val="28"/>
          <w:szCs w:val="28"/>
        </w:rPr>
        <w:t xml:space="preserve"> (section “Physics Level 1 or 2” and section “Mathematics Level 1 or 2” with a minimum score of 500 points in each section)</w:t>
      </w:r>
      <w:r w:rsidR="00FE2010">
        <w:rPr>
          <w:rFonts w:eastAsia="Times New Roman"/>
          <w:sz w:val="28"/>
          <w:szCs w:val="28"/>
        </w:rPr>
        <w:t xml:space="preserve">. </w:t>
      </w:r>
      <w:r w:rsidR="00FE2010" w:rsidRPr="00DF3B6E">
        <w:rPr>
          <w:rFonts w:eastAsia="Times New Roman"/>
          <w:sz w:val="28"/>
          <w:szCs w:val="28"/>
        </w:rPr>
        <w:t>The two sections “Evidence-Based Reading and Writing” and “Math” of the SAT Test can be replaced by the ACT Test with a minimum score of 20.</w:t>
      </w:r>
    </w:p>
    <w:p w:rsidR="00DF1CD0" w:rsidRPr="002C7B71" w:rsidRDefault="00DF1CD0" w:rsidP="00DF1CD0">
      <w:pPr>
        <w:spacing w:line="154" w:lineRule="exact"/>
        <w:rPr>
          <w:sz w:val="28"/>
          <w:szCs w:val="28"/>
        </w:rPr>
      </w:pPr>
    </w:p>
    <w:p w:rsidR="00DF1CD0" w:rsidRPr="002C7B71" w:rsidRDefault="00DF1CD0" w:rsidP="00DF1CD0">
      <w:pPr>
        <w:rPr>
          <w:sz w:val="28"/>
          <w:szCs w:val="28"/>
        </w:rPr>
      </w:pPr>
      <w:r w:rsidRPr="002C7B71">
        <w:rPr>
          <w:rFonts w:eastAsia="Times New Roman"/>
          <w:b/>
          <w:bCs/>
          <w:sz w:val="28"/>
          <w:szCs w:val="28"/>
        </w:rPr>
        <w:t xml:space="preserve">1.4. </w:t>
      </w:r>
      <w:proofErr w:type="spellStart"/>
      <w:r w:rsidR="00E00F95" w:rsidRPr="00E00F95">
        <w:rPr>
          <w:rFonts w:eastAsia="Times New Roman"/>
          <w:b/>
          <w:bCs/>
          <w:sz w:val="28"/>
          <w:szCs w:val="28"/>
        </w:rPr>
        <w:t>Ingliz</w:t>
      </w:r>
      <w:proofErr w:type="spellEnd"/>
      <w:r w:rsidR="00E00F95" w:rsidRPr="00E00F95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E00F95" w:rsidRPr="00E00F95">
        <w:rPr>
          <w:rFonts w:eastAsia="Times New Roman"/>
          <w:b/>
          <w:bCs/>
          <w:sz w:val="28"/>
          <w:szCs w:val="28"/>
        </w:rPr>
        <w:t>tili</w:t>
      </w:r>
      <w:proofErr w:type="spellEnd"/>
      <w:r w:rsidR="00E00F95" w:rsidRPr="00E00F95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E00F95" w:rsidRPr="00E00F95">
        <w:rPr>
          <w:rFonts w:eastAsia="Times New Roman"/>
          <w:b/>
          <w:bCs/>
          <w:sz w:val="28"/>
          <w:szCs w:val="28"/>
        </w:rPr>
        <w:t>sertifikati</w:t>
      </w:r>
      <w:proofErr w:type="spellEnd"/>
    </w:p>
    <w:p w:rsidR="00DF1CD0" w:rsidRPr="002C7B71" w:rsidRDefault="00DF1CD0" w:rsidP="00DF1CD0">
      <w:pPr>
        <w:spacing w:line="301" w:lineRule="exact"/>
        <w:rPr>
          <w:sz w:val="28"/>
          <w:szCs w:val="28"/>
        </w:rPr>
      </w:pPr>
    </w:p>
    <w:p w:rsidR="00145476" w:rsidRDefault="00145476" w:rsidP="00DF1CD0">
      <w:pPr>
        <w:spacing w:line="355" w:lineRule="auto"/>
        <w:ind w:right="40"/>
        <w:jc w:val="both"/>
        <w:rPr>
          <w:rFonts w:eastAsia="Times New Roman"/>
          <w:sz w:val="28"/>
          <w:szCs w:val="28"/>
          <w:lang w:val="uz-Cyrl-UZ"/>
        </w:rPr>
      </w:pPr>
      <w:r w:rsidRPr="00145476">
        <w:rPr>
          <w:rFonts w:eastAsia="Times New Roman"/>
          <w:sz w:val="28"/>
          <w:szCs w:val="28"/>
        </w:rPr>
        <w:t xml:space="preserve">TTPU </w:t>
      </w:r>
      <w:proofErr w:type="spellStart"/>
      <w:r w:rsidRPr="00145476">
        <w:rPr>
          <w:rFonts w:eastAsia="Times New Roman"/>
          <w:sz w:val="28"/>
          <w:szCs w:val="28"/>
        </w:rPr>
        <w:t>ning</w:t>
      </w:r>
      <w:proofErr w:type="spellEnd"/>
      <w:r w:rsidRPr="00145476">
        <w:rPr>
          <w:rFonts w:eastAsia="Times New Roman"/>
          <w:sz w:val="28"/>
          <w:szCs w:val="28"/>
        </w:rPr>
        <w:t xml:space="preserve"> </w:t>
      </w:r>
      <w:proofErr w:type="spellStart"/>
      <w:r w:rsidRPr="00145476">
        <w:rPr>
          <w:rFonts w:eastAsia="Times New Roman"/>
          <w:sz w:val="28"/>
          <w:szCs w:val="28"/>
        </w:rPr>
        <w:t>birinchi</w:t>
      </w:r>
      <w:proofErr w:type="spellEnd"/>
      <w:r w:rsidRPr="00145476">
        <w:rPr>
          <w:rFonts w:eastAsia="Times New Roman"/>
          <w:sz w:val="28"/>
          <w:szCs w:val="28"/>
        </w:rPr>
        <w:t xml:space="preserve"> </w:t>
      </w:r>
      <w:proofErr w:type="spellStart"/>
      <w:r w:rsidRPr="00145476">
        <w:rPr>
          <w:rFonts w:eastAsia="Times New Roman"/>
          <w:sz w:val="28"/>
          <w:szCs w:val="28"/>
        </w:rPr>
        <w:t>bosqichiga</w:t>
      </w:r>
      <w:proofErr w:type="spellEnd"/>
      <w:r w:rsidRPr="00145476">
        <w:rPr>
          <w:rFonts w:eastAsia="Times New Roman"/>
          <w:sz w:val="28"/>
          <w:szCs w:val="28"/>
        </w:rPr>
        <w:t xml:space="preserve"> </w:t>
      </w:r>
      <w:proofErr w:type="spellStart"/>
      <w:r w:rsidRPr="00145476">
        <w:rPr>
          <w:rFonts w:eastAsia="Times New Roman"/>
          <w:sz w:val="28"/>
          <w:szCs w:val="28"/>
        </w:rPr>
        <w:t>qabul</w:t>
      </w:r>
      <w:proofErr w:type="spellEnd"/>
      <w:r w:rsidRPr="00145476">
        <w:rPr>
          <w:rFonts w:eastAsia="Times New Roman"/>
          <w:sz w:val="28"/>
          <w:szCs w:val="28"/>
        </w:rPr>
        <w:t xml:space="preserve"> </w:t>
      </w:r>
      <w:proofErr w:type="spellStart"/>
      <w:r w:rsidRPr="00145476">
        <w:rPr>
          <w:rFonts w:eastAsia="Times New Roman"/>
          <w:sz w:val="28"/>
          <w:szCs w:val="28"/>
        </w:rPr>
        <w:t>qilinish</w:t>
      </w:r>
      <w:proofErr w:type="spellEnd"/>
      <w:r w:rsidRPr="00145476">
        <w:rPr>
          <w:rFonts w:eastAsia="Times New Roman"/>
          <w:sz w:val="28"/>
          <w:szCs w:val="28"/>
        </w:rPr>
        <w:t xml:space="preserve"> </w:t>
      </w:r>
      <w:proofErr w:type="spellStart"/>
      <w:r w:rsidRPr="00145476">
        <w:rPr>
          <w:rFonts w:eastAsia="Times New Roman"/>
          <w:sz w:val="28"/>
          <w:szCs w:val="28"/>
        </w:rPr>
        <w:t>uchun</w:t>
      </w:r>
      <w:proofErr w:type="spellEnd"/>
      <w:r w:rsidRPr="00145476">
        <w:rPr>
          <w:rFonts w:eastAsia="Times New Roman"/>
          <w:sz w:val="28"/>
          <w:szCs w:val="28"/>
        </w:rPr>
        <w:t xml:space="preserve"> </w:t>
      </w:r>
      <w:proofErr w:type="spellStart"/>
      <w:r w:rsidRPr="00145476">
        <w:rPr>
          <w:rFonts w:eastAsia="Times New Roman"/>
          <w:sz w:val="28"/>
          <w:szCs w:val="28"/>
        </w:rPr>
        <w:t>abiturientlar</w:t>
      </w:r>
      <w:proofErr w:type="spellEnd"/>
      <w:r w:rsidRPr="00145476">
        <w:rPr>
          <w:rFonts w:eastAsia="Times New Roman"/>
          <w:sz w:val="28"/>
          <w:szCs w:val="28"/>
        </w:rPr>
        <w:t xml:space="preserve"> </w:t>
      </w:r>
      <w:r w:rsidRPr="00145476">
        <w:rPr>
          <w:rFonts w:eastAsia="Times New Roman"/>
          <w:b/>
          <w:bCs/>
          <w:sz w:val="28"/>
          <w:szCs w:val="28"/>
        </w:rPr>
        <w:t xml:space="preserve">4.5 </w:t>
      </w:r>
      <w:proofErr w:type="spellStart"/>
      <w:r w:rsidRPr="00145476">
        <w:rPr>
          <w:rFonts w:eastAsia="Times New Roman"/>
          <w:b/>
          <w:bCs/>
          <w:sz w:val="28"/>
          <w:szCs w:val="28"/>
        </w:rPr>
        <w:t>balldan</w:t>
      </w:r>
      <w:proofErr w:type="spellEnd"/>
      <w:r w:rsidRPr="00145476">
        <w:rPr>
          <w:rFonts w:eastAsia="Times New Roman"/>
          <w:sz w:val="28"/>
          <w:szCs w:val="28"/>
        </w:rPr>
        <w:t xml:space="preserve"> </w:t>
      </w:r>
      <w:proofErr w:type="spellStart"/>
      <w:r w:rsidRPr="00145476">
        <w:rPr>
          <w:rFonts w:eastAsia="Times New Roman"/>
          <w:sz w:val="28"/>
          <w:szCs w:val="28"/>
        </w:rPr>
        <w:t>kam</w:t>
      </w:r>
      <w:proofErr w:type="spellEnd"/>
      <w:r w:rsidRPr="00145476">
        <w:rPr>
          <w:rFonts w:eastAsia="Times New Roman"/>
          <w:sz w:val="28"/>
          <w:szCs w:val="28"/>
        </w:rPr>
        <w:t xml:space="preserve"> </w:t>
      </w:r>
      <w:proofErr w:type="spellStart"/>
      <w:r w:rsidRPr="00145476">
        <w:rPr>
          <w:rFonts w:eastAsia="Times New Roman"/>
          <w:sz w:val="28"/>
          <w:szCs w:val="28"/>
        </w:rPr>
        <w:t>boʻlmagan</w:t>
      </w:r>
      <w:proofErr w:type="spellEnd"/>
      <w:r w:rsidRPr="00145476">
        <w:rPr>
          <w:rFonts w:eastAsia="Times New Roman"/>
          <w:sz w:val="28"/>
          <w:szCs w:val="28"/>
        </w:rPr>
        <w:t xml:space="preserve"> IELTS </w:t>
      </w:r>
      <w:proofErr w:type="spellStart"/>
      <w:r w:rsidRPr="00145476">
        <w:rPr>
          <w:rFonts w:eastAsia="Times New Roman"/>
          <w:sz w:val="28"/>
          <w:szCs w:val="28"/>
        </w:rPr>
        <w:t>sertifikati</w:t>
      </w:r>
      <w:proofErr w:type="spellEnd"/>
      <w:r w:rsidRPr="00145476">
        <w:rPr>
          <w:rFonts w:eastAsia="Times New Roman"/>
          <w:sz w:val="28"/>
          <w:szCs w:val="28"/>
        </w:rPr>
        <w:t xml:space="preserve"> </w:t>
      </w:r>
      <w:proofErr w:type="gramStart"/>
      <w:r w:rsidRPr="00145476">
        <w:rPr>
          <w:rFonts w:eastAsia="Times New Roman"/>
          <w:sz w:val="28"/>
          <w:szCs w:val="28"/>
        </w:rPr>
        <w:t xml:space="preserve">( </w:t>
      </w:r>
      <w:proofErr w:type="spellStart"/>
      <w:r w:rsidRPr="00145476">
        <w:rPr>
          <w:rFonts w:eastAsia="Times New Roman"/>
          <w:sz w:val="28"/>
          <w:szCs w:val="28"/>
        </w:rPr>
        <w:t>akademik</w:t>
      </w:r>
      <w:proofErr w:type="spellEnd"/>
      <w:proofErr w:type="gramEnd"/>
      <w:r w:rsidRPr="00145476">
        <w:rPr>
          <w:rFonts w:eastAsia="Times New Roman"/>
          <w:sz w:val="28"/>
          <w:szCs w:val="28"/>
        </w:rPr>
        <w:t xml:space="preserve">) </w:t>
      </w:r>
      <w:proofErr w:type="spellStart"/>
      <w:r w:rsidRPr="00145476">
        <w:rPr>
          <w:rFonts w:eastAsia="Times New Roman"/>
          <w:sz w:val="28"/>
          <w:szCs w:val="28"/>
        </w:rPr>
        <w:t>ga</w:t>
      </w:r>
      <w:proofErr w:type="spellEnd"/>
      <w:r w:rsidRPr="00145476">
        <w:rPr>
          <w:rFonts w:eastAsia="Times New Roman"/>
          <w:sz w:val="28"/>
          <w:szCs w:val="28"/>
        </w:rPr>
        <w:t xml:space="preserve"> </w:t>
      </w:r>
      <w:proofErr w:type="spellStart"/>
      <w:r w:rsidRPr="00145476">
        <w:rPr>
          <w:rFonts w:eastAsia="Times New Roman"/>
          <w:sz w:val="28"/>
          <w:szCs w:val="28"/>
        </w:rPr>
        <w:t>ega</w:t>
      </w:r>
      <w:proofErr w:type="spellEnd"/>
      <w:r w:rsidRPr="00145476">
        <w:rPr>
          <w:rFonts w:eastAsia="Times New Roman"/>
          <w:sz w:val="28"/>
          <w:szCs w:val="28"/>
        </w:rPr>
        <w:t xml:space="preserve"> </w:t>
      </w:r>
      <w:proofErr w:type="spellStart"/>
      <w:r w:rsidRPr="00145476">
        <w:rPr>
          <w:rFonts w:eastAsia="Times New Roman"/>
          <w:sz w:val="28"/>
          <w:szCs w:val="28"/>
        </w:rPr>
        <w:t>boʻlishlari</w:t>
      </w:r>
      <w:proofErr w:type="spellEnd"/>
      <w:r w:rsidRPr="00145476">
        <w:rPr>
          <w:rFonts w:eastAsia="Times New Roman"/>
          <w:sz w:val="28"/>
          <w:szCs w:val="28"/>
        </w:rPr>
        <w:t xml:space="preserve"> </w:t>
      </w:r>
      <w:proofErr w:type="spellStart"/>
      <w:r w:rsidRPr="00145476">
        <w:rPr>
          <w:rFonts w:eastAsia="Times New Roman"/>
          <w:sz w:val="28"/>
          <w:szCs w:val="28"/>
        </w:rPr>
        <w:t>shart</w:t>
      </w:r>
      <w:proofErr w:type="spellEnd"/>
      <w:r w:rsidRPr="00145476">
        <w:rPr>
          <w:rFonts w:eastAsia="Times New Roman"/>
          <w:sz w:val="28"/>
          <w:szCs w:val="28"/>
        </w:rPr>
        <w:t>.</w:t>
      </w:r>
    </w:p>
    <w:p w:rsidR="00DF1CD0" w:rsidRPr="00145476" w:rsidRDefault="00145476" w:rsidP="00DF1CD0">
      <w:pPr>
        <w:spacing w:line="355" w:lineRule="auto"/>
        <w:ind w:right="40"/>
        <w:jc w:val="both"/>
        <w:rPr>
          <w:sz w:val="28"/>
          <w:szCs w:val="28"/>
          <w:lang w:val="uz-Cyrl-UZ"/>
        </w:rPr>
      </w:pPr>
      <w:r w:rsidRPr="00145476">
        <w:rPr>
          <w:rFonts w:eastAsia="Times New Roman"/>
          <w:b/>
          <w:bCs/>
          <w:sz w:val="28"/>
          <w:szCs w:val="28"/>
          <w:lang w:val="uz-Cyrl-UZ"/>
        </w:rPr>
        <w:t>COVID-19 KARANTINI TUFAYLI, BIRINCHI BOSQICHGA QABUL QILINGAN ABITURIYENTLAR IELTS SERTIFIKATLARINI O'QUV YILI</w:t>
      </w:r>
      <w:r w:rsidR="003D4830" w:rsidRPr="003D4830">
        <w:rPr>
          <w:rFonts w:eastAsia="Times New Roman"/>
          <w:b/>
          <w:bCs/>
          <w:sz w:val="28"/>
          <w:szCs w:val="28"/>
          <w:lang w:val="uz-Cyrl-UZ"/>
        </w:rPr>
        <w:t xml:space="preserve"> </w:t>
      </w:r>
      <w:r w:rsidRPr="00145476">
        <w:rPr>
          <w:rFonts w:eastAsia="Times New Roman"/>
          <w:b/>
          <w:bCs/>
          <w:sz w:val="28"/>
          <w:szCs w:val="28"/>
          <w:lang w:val="uz-Cyrl-UZ"/>
        </w:rPr>
        <w:t>DAVOMIDA TAQDIM ETISHLARI MUMKIN.</w:t>
      </w:r>
    </w:p>
    <w:p w:rsidR="00DF1CD0" w:rsidRPr="00145476" w:rsidRDefault="00DF1CD0" w:rsidP="00DF1CD0">
      <w:pPr>
        <w:spacing w:line="128" w:lineRule="exact"/>
        <w:rPr>
          <w:sz w:val="28"/>
          <w:szCs w:val="28"/>
          <w:lang w:val="uz-Cyrl-UZ"/>
        </w:rPr>
      </w:pPr>
    </w:p>
    <w:p w:rsidR="003D4830" w:rsidRPr="003D4830" w:rsidRDefault="003D4830" w:rsidP="00DF1CD0">
      <w:pPr>
        <w:spacing w:line="355" w:lineRule="auto"/>
        <w:ind w:right="40"/>
        <w:jc w:val="both"/>
        <w:rPr>
          <w:rFonts w:eastAsia="Times New Roman"/>
          <w:sz w:val="28"/>
          <w:szCs w:val="28"/>
          <w:lang w:val="uz-Cyrl-UZ"/>
        </w:rPr>
      </w:pPr>
      <w:r w:rsidRPr="003D4830">
        <w:rPr>
          <w:rFonts w:eastAsia="Times New Roman"/>
          <w:sz w:val="28"/>
          <w:szCs w:val="28"/>
          <w:lang w:val="uz-Cyrl-UZ"/>
        </w:rPr>
        <w:t xml:space="preserve">TTPU ning ikkinchi bosqichida taxsil olish uchun </w:t>
      </w:r>
      <w:r w:rsidRPr="008F4DB9">
        <w:rPr>
          <w:rFonts w:eastAsia="Times New Roman"/>
          <w:b/>
          <w:bCs/>
          <w:sz w:val="28"/>
          <w:szCs w:val="28"/>
          <w:lang w:val="uz-Cyrl-UZ"/>
        </w:rPr>
        <w:t>5.5</w:t>
      </w:r>
      <w:r w:rsidRPr="003D4830">
        <w:rPr>
          <w:rFonts w:eastAsia="Times New Roman"/>
          <w:sz w:val="28"/>
          <w:szCs w:val="28"/>
          <w:lang w:val="uz-Cyrl-UZ"/>
        </w:rPr>
        <w:t xml:space="preserve"> yoki undan yuqori boʻlgan IELTS sertifikati ( akademik) talab qilinadi. </w:t>
      </w:r>
      <w:r w:rsidRPr="00145476">
        <w:rPr>
          <w:rFonts w:eastAsia="Times New Roman"/>
          <w:b/>
          <w:bCs/>
          <w:sz w:val="28"/>
          <w:szCs w:val="28"/>
          <w:lang w:val="uz-Cyrl-UZ"/>
        </w:rPr>
        <w:t xml:space="preserve">COVID-19 KARANTINI TUFAYLI, </w:t>
      </w:r>
      <w:r w:rsidRPr="003D4830">
        <w:rPr>
          <w:rFonts w:eastAsia="Times New Roman"/>
          <w:b/>
          <w:bCs/>
          <w:sz w:val="28"/>
          <w:szCs w:val="28"/>
          <w:lang w:val="uz-Cyrl-UZ"/>
        </w:rPr>
        <w:t>IKKINCHI</w:t>
      </w:r>
      <w:r w:rsidRPr="00145476">
        <w:rPr>
          <w:rFonts w:eastAsia="Times New Roman"/>
          <w:b/>
          <w:bCs/>
          <w:sz w:val="28"/>
          <w:szCs w:val="28"/>
          <w:lang w:val="uz-Cyrl-UZ"/>
        </w:rPr>
        <w:t xml:space="preserve"> BOSQICHGA QABUL QILINGAN ABITURIYENTLAR IELTS SERTIFIKATLARINI </w:t>
      </w:r>
      <w:r w:rsidRPr="003D4830">
        <w:rPr>
          <w:rFonts w:eastAsia="Times New Roman"/>
          <w:b/>
          <w:bCs/>
          <w:sz w:val="28"/>
          <w:szCs w:val="28"/>
          <w:lang w:val="uz-Cyrl-UZ"/>
        </w:rPr>
        <w:t>2020</w:t>
      </w:r>
      <w:r w:rsidRPr="00145476">
        <w:rPr>
          <w:rFonts w:eastAsia="Times New Roman"/>
          <w:b/>
          <w:bCs/>
          <w:sz w:val="28"/>
          <w:szCs w:val="28"/>
          <w:lang w:val="uz-Cyrl-UZ"/>
        </w:rPr>
        <w:t xml:space="preserve"> YILI</w:t>
      </w:r>
      <w:r w:rsidRPr="003D4830">
        <w:rPr>
          <w:rFonts w:eastAsia="Times New Roman"/>
          <w:b/>
          <w:bCs/>
          <w:sz w:val="28"/>
          <w:szCs w:val="28"/>
          <w:lang w:val="uz-Cyrl-UZ"/>
        </w:rPr>
        <w:t xml:space="preserve"> </w:t>
      </w:r>
      <w:r w:rsidR="00124833" w:rsidRPr="00124833">
        <w:rPr>
          <w:rFonts w:eastAsia="Times New Roman"/>
          <w:b/>
          <w:bCs/>
          <w:sz w:val="28"/>
          <w:szCs w:val="28"/>
          <w:lang w:val="uz-Cyrl-UZ"/>
        </w:rPr>
        <w:t>OHIRIGA QADA</w:t>
      </w:r>
      <w:r w:rsidR="00124833" w:rsidRPr="00413CE1">
        <w:rPr>
          <w:rFonts w:eastAsia="Times New Roman"/>
          <w:b/>
          <w:bCs/>
          <w:sz w:val="28"/>
          <w:szCs w:val="28"/>
          <w:lang w:val="uz-Cyrl-UZ"/>
        </w:rPr>
        <w:t>R</w:t>
      </w:r>
      <w:r w:rsidRPr="00145476">
        <w:rPr>
          <w:rFonts w:eastAsia="Times New Roman"/>
          <w:b/>
          <w:bCs/>
          <w:sz w:val="28"/>
          <w:szCs w:val="28"/>
          <w:lang w:val="uz-Cyrl-UZ"/>
        </w:rPr>
        <w:t xml:space="preserve"> TAQDIM ETISHLARI MUMKIN.</w:t>
      </w:r>
    </w:p>
    <w:p w:rsidR="00DF1CD0" w:rsidRPr="00E70D9C" w:rsidRDefault="00DF1CD0" w:rsidP="00DF1CD0">
      <w:pPr>
        <w:spacing w:line="136" w:lineRule="exact"/>
        <w:rPr>
          <w:sz w:val="28"/>
          <w:szCs w:val="28"/>
          <w:lang w:val="uz-Cyrl-UZ"/>
        </w:rPr>
      </w:pPr>
    </w:p>
    <w:p w:rsidR="005718D7" w:rsidRPr="00024A90" w:rsidRDefault="00024A90" w:rsidP="005718D7">
      <w:pPr>
        <w:rPr>
          <w:sz w:val="28"/>
          <w:szCs w:val="28"/>
        </w:rPr>
      </w:pPr>
      <w:r w:rsidRPr="00024A90">
        <w:rPr>
          <w:rFonts w:eastAsia="Times New Roman"/>
          <w:sz w:val="28"/>
          <w:szCs w:val="28"/>
        </w:rPr>
        <w:t xml:space="preserve">TTPU </w:t>
      </w:r>
      <w:proofErr w:type="spellStart"/>
      <w:r w:rsidRPr="00024A90">
        <w:rPr>
          <w:rFonts w:eastAsia="Times New Roman"/>
          <w:sz w:val="28"/>
          <w:szCs w:val="28"/>
        </w:rPr>
        <w:t>da</w:t>
      </w:r>
      <w:proofErr w:type="spellEnd"/>
      <w:r w:rsidRPr="00024A90">
        <w:rPr>
          <w:rFonts w:eastAsia="Times New Roman"/>
          <w:sz w:val="28"/>
          <w:szCs w:val="28"/>
        </w:rPr>
        <w:t xml:space="preserve"> IELTS </w:t>
      </w:r>
      <w:proofErr w:type="spellStart"/>
      <w:r w:rsidRPr="00024A90">
        <w:rPr>
          <w:rFonts w:eastAsia="Times New Roman"/>
          <w:sz w:val="28"/>
          <w:szCs w:val="28"/>
        </w:rPr>
        <w:t>sertifikati</w:t>
      </w:r>
      <w:proofErr w:type="spellEnd"/>
      <w:r w:rsidRPr="00024A90">
        <w:rPr>
          <w:rFonts w:eastAsia="Times New Roman"/>
          <w:sz w:val="28"/>
          <w:szCs w:val="28"/>
        </w:rPr>
        <w:t xml:space="preserve"> </w:t>
      </w:r>
      <w:proofErr w:type="gramStart"/>
      <w:r w:rsidRPr="00024A90">
        <w:rPr>
          <w:rFonts w:eastAsia="Times New Roman"/>
          <w:sz w:val="28"/>
          <w:szCs w:val="28"/>
        </w:rPr>
        <w:t xml:space="preserve">( </w:t>
      </w:r>
      <w:proofErr w:type="spellStart"/>
      <w:r w:rsidRPr="00024A90">
        <w:rPr>
          <w:rFonts w:eastAsia="Times New Roman"/>
          <w:sz w:val="28"/>
          <w:szCs w:val="28"/>
        </w:rPr>
        <w:t>akademik</w:t>
      </w:r>
      <w:proofErr w:type="spellEnd"/>
      <w:proofErr w:type="gramEnd"/>
      <w:r w:rsidRPr="00024A90">
        <w:rPr>
          <w:rFonts w:eastAsia="Times New Roman"/>
          <w:sz w:val="28"/>
          <w:szCs w:val="28"/>
        </w:rPr>
        <w:t xml:space="preserve">) </w:t>
      </w:r>
      <w:proofErr w:type="spellStart"/>
      <w:r w:rsidRPr="00024A90">
        <w:rPr>
          <w:rFonts w:eastAsia="Times New Roman"/>
          <w:sz w:val="28"/>
          <w:szCs w:val="28"/>
        </w:rPr>
        <w:t>oʻrniga</w:t>
      </w:r>
      <w:proofErr w:type="spellEnd"/>
      <w:r w:rsidRPr="00024A90">
        <w:rPr>
          <w:rFonts w:eastAsia="Times New Roman"/>
          <w:sz w:val="28"/>
          <w:szCs w:val="28"/>
        </w:rPr>
        <w:t xml:space="preserve"> </w:t>
      </w:r>
      <w:proofErr w:type="spellStart"/>
      <w:r w:rsidRPr="00024A90">
        <w:rPr>
          <w:rFonts w:eastAsia="Times New Roman"/>
          <w:sz w:val="28"/>
          <w:szCs w:val="28"/>
        </w:rPr>
        <w:t>ekvivalent</w:t>
      </w:r>
      <w:proofErr w:type="spellEnd"/>
      <w:r w:rsidRPr="00024A90">
        <w:rPr>
          <w:rFonts w:eastAsia="Times New Roman"/>
          <w:sz w:val="28"/>
          <w:szCs w:val="28"/>
        </w:rPr>
        <w:t xml:space="preserve"> </w:t>
      </w:r>
      <w:proofErr w:type="spellStart"/>
      <w:r w:rsidRPr="00024A90">
        <w:rPr>
          <w:rFonts w:eastAsia="Times New Roman"/>
          <w:sz w:val="28"/>
          <w:szCs w:val="28"/>
        </w:rPr>
        <w:t>sifatida</w:t>
      </w:r>
      <w:proofErr w:type="spellEnd"/>
      <w:r w:rsidRPr="00024A90">
        <w:rPr>
          <w:rFonts w:eastAsia="Times New Roman"/>
          <w:sz w:val="28"/>
          <w:szCs w:val="28"/>
        </w:rPr>
        <w:t xml:space="preserve"> tan </w:t>
      </w:r>
      <w:proofErr w:type="spellStart"/>
      <w:r w:rsidRPr="00024A90">
        <w:rPr>
          <w:rFonts w:eastAsia="Times New Roman"/>
          <w:sz w:val="28"/>
          <w:szCs w:val="28"/>
        </w:rPr>
        <w:t>olinadigan</w:t>
      </w:r>
      <w:proofErr w:type="spellEnd"/>
      <w:r w:rsidRPr="00024A90">
        <w:rPr>
          <w:rFonts w:eastAsia="Times New Roman"/>
          <w:sz w:val="28"/>
          <w:szCs w:val="28"/>
        </w:rPr>
        <w:t xml:space="preserve"> </w:t>
      </w:r>
      <w:proofErr w:type="spellStart"/>
      <w:r w:rsidRPr="00024A90">
        <w:rPr>
          <w:rFonts w:eastAsia="Times New Roman"/>
          <w:sz w:val="28"/>
          <w:szCs w:val="28"/>
        </w:rPr>
        <w:t>sertifikatlar</w:t>
      </w:r>
      <w:proofErr w:type="spellEnd"/>
      <w:r w:rsidR="00FF7787">
        <w:rPr>
          <w:rFonts w:eastAsia="Times New Roman"/>
          <w:sz w:val="28"/>
          <w:szCs w:val="28"/>
        </w:rPr>
        <w:t xml:space="preserve"> </w:t>
      </w:r>
      <w:proofErr w:type="spellStart"/>
      <w:r w:rsidR="00FF7787">
        <w:rPr>
          <w:rFonts w:eastAsia="Times New Roman"/>
          <w:sz w:val="28"/>
          <w:szCs w:val="28"/>
        </w:rPr>
        <w:t>ro</w:t>
      </w:r>
      <w:proofErr w:type="spellEnd"/>
      <w:r w:rsidR="00FF7787" w:rsidRPr="003D4830">
        <w:rPr>
          <w:rFonts w:eastAsia="Times New Roman"/>
          <w:sz w:val="28"/>
          <w:szCs w:val="28"/>
          <w:lang w:val="uz-Cyrl-UZ"/>
        </w:rPr>
        <w:t>ʻ</w:t>
      </w:r>
      <w:proofErr w:type="spellStart"/>
      <w:r w:rsidR="00FF7787">
        <w:rPr>
          <w:rFonts w:eastAsia="Times New Roman"/>
          <w:sz w:val="28"/>
          <w:szCs w:val="28"/>
        </w:rPr>
        <w:t>yxati</w:t>
      </w:r>
      <w:proofErr w:type="spellEnd"/>
      <w:r w:rsidRPr="00024A90">
        <w:rPr>
          <w:rFonts w:eastAsia="Times New Roman"/>
          <w:sz w:val="28"/>
          <w:szCs w:val="28"/>
        </w:rPr>
        <w:t>:</w:t>
      </w:r>
      <w:r w:rsidR="004F19F8" w:rsidRPr="00024A90">
        <w:rPr>
          <w:rFonts w:eastAsia="Times New Roman"/>
          <w:sz w:val="28"/>
          <w:szCs w:val="28"/>
        </w:rPr>
        <w:t xml:space="preserve"> </w:t>
      </w:r>
      <w:r w:rsidR="00DD6357" w:rsidRPr="00024A90">
        <w:rPr>
          <w:rFonts w:eastAsia="Times New Roman"/>
          <w:sz w:val="28"/>
          <w:szCs w:val="28"/>
        </w:rPr>
        <w:t xml:space="preserve">       </w:t>
      </w:r>
      <w:r w:rsidR="005718D7" w:rsidRPr="00024A90">
        <w:rPr>
          <w:rFonts w:eastAsia="Times New Roman"/>
          <w:sz w:val="28"/>
          <w:szCs w:val="28"/>
        </w:rPr>
        <w:t xml:space="preserve"> </w:t>
      </w:r>
      <w:hyperlink r:id="rId12" w:history="1">
        <w:r w:rsidR="005718D7" w:rsidRPr="002C7B71">
          <w:rPr>
            <w:rStyle w:val="a4"/>
            <w:rFonts w:eastAsia="Times New Roman"/>
            <w:sz w:val="28"/>
            <w:szCs w:val="28"/>
          </w:rPr>
          <w:t>https</w:t>
        </w:r>
        <w:r w:rsidR="005718D7" w:rsidRPr="00024A90">
          <w:rPr>
            <w:rStyle w:val="a4"/>
            <w:rFonts w:eastAsia="Times New Roman"/>
            <w:sz w:val="28"/>
            <w:szCs w:val="28"/>
          </w:rPr>
          <w:t>://</w:t>
        </w:r>
        <w:r w:rsidR="005718D7" w:rsidRPr="002C7B71">
          <w:rPr>
            <w:rStyle w:val="a4"/>
            <w:rFonts w:eastAsia="Times New Roman"/>
            <w:sz w:val="28"/>
            <w:szCs w:val="28"/>
          </w:rPr>
          <w:t>didattica</w:t>
        </w:r>
        <w:r w:rsidR="005718D7" w:rsidRPr="00024A90">
          <w:rPr>
            <w:rStyle w:val="a4"/>
            <w:rFonts w:eastAsia="Times New Roman"/>
            <w:sz w:val="28"/>
            <w:szCs w:val="28"/>
          </w:rPr>
          <w:t>.</w:t>
        </w:r>
        <w:r w:rsidR="005718D7" w:rsidRPr="002C7B71">
          <w:rPr>
            <w:rStyle w:val="a4"/>
            <w:rFonts w:eastAsia="Times New Roman"/>
            <w:sz w:val="28"/>
            <w:szCs w:val="28"/>
          </w:rPr>
          <w:t>polito</w:t>
        </w:r>
        <w:r w:rsidR="005718D7" w:rsidRPr="00024A90">
          <w:rPr>
            <w:rStyle w:val="a4"/>
            <w:rFonts w:eastAsia="Times New Roman"/>
            <w:sz w:val="28"/>
            <w:szCs w:val="28"/>
          </w:rPr>
          <w:t>.</w:t>
        </w:r>
        <w:r w:rsidR="005718D7" w:rsidRPr="002C7B71">
          <w:rPr>
            <w:rStyle w:val="a4"/>
            <w:rFonts w:eastAsia="Times New Roman"/>
            <w:sz w:val="28"/>
            <w:szCs w:val="28"/>
          </w:rPr>
          <w:t>it</w:t>
        </w:r>
        <w:r w:rsidR="005718D7" w:rsidRPr="00024A90">
          <w:rPr>
            <w:rStyle w:val="a4"/>
            <w:rFonts w:eastAsia="Times New Roman"/>
            <w:sz w:val="28"/>
            <w:szCs w:val="28"/>
          </w:rPr>
          <w:t>/</w:t>
        </w:r>
        <w:r w:rsidR="005718D7" w:rsidRPr="002C7B71">
          <w:rPr>
            <w:rStyle w:val="a4"/>
            <w:rFonts w:eastAsia="Times New Roman"/>
            <w:sz w:val="28"/>
            <w:szCs w:val="28"/>
          </w:rPr>
          <w:t>cla</w:t>
        </w:r>
        <w:r w:rsidR="005718D7" w:rsidRPr="00024A90">
          <w:rPr>
            <w:rStyle w:val="a4"/>
            <w:rFonts w:eastAsia="Times New Roman"/>
            <w:sz w:val="28"/>
            <w:szCs w:val="28"/>
          </w:rPr>
          <w:t>/</w:t>
        </w:r>
        <w:r w:rsidR="005718D7" w:rsidRPr="002C7B71">
          <w:rPr>
            <w:rStyle w:val="a4"/>
            <w:rFonts w:eastAsia="Times New Roman"/>
            <w:sz w:val="28"/>
            <w:szCs w:val="28"/>
          </w:rPr>
          <w:t>en</w:t>
        </w:r>
        <w:r w:rsidR="005718D7" w:rsidRPr="00024A90">
          <w:rPr>
            <w:rStyle w:val="a4"/>
            <w:rFonts w:eastAsia="Times New Roman"/>
            <w:sz w:val="28"/>
            <w:szCs w:val="28"/>
          </w:rPr>
          <w:t>/</w:t>
        </w:r>
        <w:r w:rsidR="005718D7" w:rsidRPr="002C7B71">
          <w:rPr>
            <w:rStyle w:val="a4"/>
            <w:rFonts w:eastAsia="Times New Roman"/>
            <w:sz w:val="28"/>
            <w:szCs w:val="28"/>
          </w:rPr>
          <w:t>certificates</w:t>
        </w:r>
      </w:hyperlink>
      <w:r w:rsidR="005718D7" w:rsidRPr="00024A90">
        <w:rPr>
          <w:rFonts w:eastAsia="Times New Roman"/>
          <w:sz w:val="28"/>
          <w:szCs w:val="28"/>
        </w:rPr>
        <w:t>.</w:t>
      </w:r>
    </w:p>
    <w:p w:rsidR="00AA7797" w:rsidRPr="00024A90" w:rsidRDefault="00AA7797" w:rsidP="007E2484">
      <w:pPr>
        <w:rPr>
          <w:rFonts w:eastAsia="Times New Roman"/>
          <w:sz w:val="28"/>
          <w:szCs w:val="28"/>
        </w:rPr>
      </w:pPr>
    </w:p>
    <w:p w:rsidR="00AA7797" w:rsidRPr="00024A90" w:rsidRDefault="00AA7797" w:rsidP="007E2484">
      <w:pPr>
        <w:rPr>
          <w:rFonts w:eastAsia="Times New Roman"/>
          <w:sz w:val="28"/>
          <w:szCs w:val="28"/>
        </w:rPr>
      </w:pPr>
    </w:p>
    <w:p w:rsidR="00AA7797" w:rsidRPr="002C7B71" w:rsidRDefault="00AA7797" w:rsidP="00AA7797">
      <w:pPr>
        <w:rPr>
          <w:sz w:val="28"/>
          <w:szCs w:val="28"/>
        </w:rPr>
      </w:pPr>
      <w:r w:rsidRPr="002C7B71">
        <w:rPr>
          <w:rFonts w:eastAsia="Times New Roman"/>
          <w:b/>
          <w:bCs/>
          <w:sz w:val="28"/>
          <w:szCs w:val="28"/>
        </w:rPr>
        <w:t xml:space="preserve">1.5. </w:t>
      </w:r>
      <w:r w:rsidR="00FF7787" w:rsidRPr="00FF7787">
        <w:rPr>
          <w:rFonts w:eastAsia="Times New Roman"/>
          <w:b/>
          <w:bCs/>
          <w:sz w:val="28"/>
          <w:szCs w:val="28"/>
        </w:rPr>
        <w:t xml:space="preserve">TTPU </w:t>
      </w:r>
      <w:proofErr w:type="spellStart"/>
      <w:r w:rsidR="00FF7787" w:rsidRPr="00FF7787">
        <w:rPr>
          <w:rFonts w:eastAsia="Times New Roman"/>
          <w:b/>
          <w:bCs/>
          <w:sz w:val="28"/>
          <w:szCs w:val="28"/>
        </w:rPr>
        <w:t>da</w:t>
      </w:r>
      <w:proofErr w:type="spellEnd"/>
      <w:r w:rsidR="00FF7787" w:rsidRPr="00FF778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FF7787" w:rsidRPr="00FF7787">
        <w:rPr>
          <w:rFonts w:eastAsia="Times New Roman"/>
          <w:b/>
          <w:bCs/>
          <w:sz w:val="28"/>
          <w:szCs w:val="28"/>
        </w:rPr>
        <w:t>ta’lim</w:t>
      </w:r>
      <w:proofErr w:type="spellEnd"/>
      <w:r w:rsidR="00FF7787" w:rsidRPr="00FF778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FF7787" w:rsidRPr="00FF7787">
        <w:rPr>
          <w:rFonts w:eastAsia="Times New Roman"/>
          <w:b/>
          <w:bCs/>
          <w:sz w:val="28"/>
          <w:szCs w:val="28"/>
        </w:rPr>
        <w:t>olish</w:t>
      </w:r>
      <w:proofErr w:type="spellEnd"/>
      <w:r w:rsidR="00FF7787" w:rsidRPr="00FF778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FF7787" w:rsidRPr="00FF7787">
        <w:rPr>
          <w:rFonts w:eastAsia="Times New Roman"/>
          <w:b/>
          <w:bCs/>
          <w:sz w:val="28"/>
          <w:szCs w:val="28"/>
        </w:rPr>
        <w:t>uchun</w:t>
      </w:r>
      <w:proofErr w:type="spellEnd"/>
      <w:r w:rsidR="00FF7787" w:rsidRPr="00FF778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FF7787" w:rsidRPr="00FF7787">
        <w:rPr>
          <w:rFonts w:eastAsia="Times New Roman"/>
          <w:b/>
          <w:bCs/>
          <w:sz w:val="28"/>
          <w:szCs w:val="28"/>
        </w:rPr>
        <w:t>toʻlov</w:t>
      </w:r>
      <w:proofErr w:type="spellEnd"/>
      <w:r w:rsidR="00FF7787" w:rsidRPr="00FF778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FF7787" w:rsidRPr="00FF7787">
        <w:rPr>
          <w:rFonts w:eastAsia="Times New Roman"/>
          <w:b/>
          <w:bCs/>
          <w:sz w:val="28"/>
          <w:szCs w:val="28"/>
        </w:rPr>
        <w:t>miqdori</w:t>
      </w:r>
      <w:proofErr w:type="spellEnd"/>
      <w:r w:rsidR="003A2CBA" w:rsidRPr="003A2CBA">
        <w:rPr>
          <w:rFonts w:eastAsia="Times New Roman"/>
          <w:b/>
          <w:bCs/>
          <w:sz w:val="28"/>
          <w:szCs w:val="28"/>
        </w:rPr>
        <w:t>.</w:t>
      </w:r>
    </w:p>
    <w:p w:rsidR="00AA7797" w:rsidRPr="002C7B71" w:rsidRDefault="00AA7797" w:rsidP="00AA7797">
      <w:pPr>
        <w:spacing w:line="297" w:lineRule="exact"/>
        <w:rPr>
          <w:sz w:val="28"/>
          <w:szCs w:val="28"/>
        </w:rPr>
      </w:pPr>
    </w:p>
    <w:p w:rsidR="00AA7797" w:rsidRPr="002C7B71" w:rsidRDefault="001348C7" w:rsidP="00AA7797">
      <w:pPr>
        <w:spacing w:line="359" w:lineRule="auto"/>
        <w:ind w:right="40"/>
        <w:rPr>
          <w:sz w:val="28"/>
          <w:szCs w:val="28"/>
        </w:rPr>
      </w:pPr>
      <w:proofErr w:type="spellStart"/>
      <w:r w:rsidRPr="001348C7">
        <w:rPr>
          <w:rFonts w:eastAsia="Times New Roman"/>
          <w:sz w:val="28"/>
          <w:szCs w:val="28"/>
        </w:rPr>
        <w:lastRenderedPageBreak/>
        <w:t>Bir</w:t>
      </w:r>
      <w:proofErr w:type="spellEnd"/>
      <w:r w:rsidRPr="001348C7">
        <w:rPr>
          <w:rFonts w:eastAsia="Times New Roman"/>
          <w:sz w:val="28"/>
          <w:szCs w:val="28"/>
        </w:rPr>
        <w:t xml:space="preserve"> </w:t>
      </w:r>
      <w:proofErr w:type="spellStart"/>
      <w:r w:rsidRPr="001348C7">
        <w:rPr>
          <w:rFonts w:eastAsia="Times New Roman"/>
          <w:sz w:val="28"/>
          <w:szCs w:val="28"/>
        </w:rPr>
        <w:t>akademik</w:t>
      </w:r>
      <w:proofErr w:type="spellEnd"/>
      <w:r w:rsidRPr="001348C7">
        <w:rPr>
          <w:rFonts w:eastAsia="Times New Roman"/>
          <w:sz w:val="28"/>
          <w:szCs w:val="28"/>
        </w:rPr>
        <w:t xml:space="preserve"> </w:t>
      </w:r>
      <w:proofErr w:type="spellStart"/>
      <w:r w:rsidRPr="001348C7">
        <w:rPr>
          <w:rFonts w:eastAsia="Times New Roman"/>
          <w:sz w:val="28"/>
          <w:szCs w:val="28"/>
        </w:rPr>
        <w:t>yil</w:t>
      </w:r>
      <w:proofErr w:type="spellEnd"/>
      <w:r w:rsidRPr="001348C7">
        <w:rPr>
          <w:rFonts w:eastAsia="Times New Roman"/>
          <w:sz w:val="28"/>
          <w:szCs w:val="28"/>
        </w:rPr>
        <w:t xml:space="preserve"> Toshkent </w:t>
      </w:r>
      <w:proofErr w:type="spellStart"/>
      <w:r w:rsidRPr="001348C7">
        <w:rPr>
          <w:rFonts w:eastAsia="Times New Roman"/>
          <w:sz w:val="28"/>
          <w:szCs w:val="28"/>
        </w:rPr>
        <w:t>shahridagi</w:t>
      </w:r>
      <w:proofErr w:type="spellEnd"/>
      <w:r w:rsidRPr="001348C7">
        <w:rPr>
          <w:rFonts w:eastAsia="Times New Roman"/>
          <w:sz w:val="28"/>
          <w:szCs w:val="28"/>
        </w:rPr>
        <w:t xml:space="preserve"> Turin </w:t>
      </w:r>
      <w:proofErr w:type="spellStart"/>
      <w:r w:rsidRPr="001348C7">
        <w:rPr>
          <w:rFonts w:eastAsia="Times New Roman"/>
          <w:sz w:val="28"/>
          <w:szCs w:val="28"/>
        </w:rPr>
        <w:t>politexnika</w:t>
      </w:r>
      <w:proofErr w:type="spellEnd"/>
      <w:r w:rsidRPr="001348C7">
        <w:rPr>
          <w:rFonts w:eastAsia="Times New Roman"/>
          <w:sz w:val="28"/>
          <w:szCs w:val="28"/>
        </w:rPr>
        <w:t xml:space="preserve"> </w:t>
      </w:r>
      <w:proofErr w:type="spellStart"/>
      <w:r w:rsidRPr="001348C7">
        <w:rPr>
          <w:rFonts w:eastAsia="Times New Roman"/>
          <w:sz w:val="28"/>
          <w:szCs w:val="28"/>
        </w:rPr>
        <w:t>universitetida</w:t>
      </w:r>
      <w:proofErr w:type="spellEnd"/>
      <w:r w:rsidRPr="001348C7">
        <w:rPr>
          <w:rFonts w:eastAsia="Times New Roman"/>
          <w:sz w:val="28"/>
          <w:szCs w:val="28"/>
        </w:rPr>
        <w:t xml:space="preserve"> </w:t>
      </w:r>
      <w:proofErr w:type="spellStart"/>
      <w:r w:rsidRPr="001348C7">
        <w:rPr>
          <w:rFonts w:eastAsia="Times New Roman"/>
          <w:sz w:val="28"/>
          <w:szCs w:val="28"/>
        </w:rPr>
        <w:t>ta’lim</w:t>
      </w:r>
      <w:proofErr w:type="spellEnd"/>
      <w:r w:rsidRPr="001348C7">
        <w:rPr>
          <w:rFonts w:eastAsia="Times New Roman"/>
          <w:sz w:val="28"/>
          <w:szCs w:val="28"/>
        </w:rPr>
        <w:t xml:space="preserve"> </w:t>
      </w:r>
      <w:proofErr w:type="spellStart"/>
      <w:r w:rsidRPr="001348C7">
        <w:rPr>
          <w:rFonts w:eastAsia="Times New Roman"/>
          <w:sz w:val="28"/>
          <w:szCs w:val="28"/>
        </w:rPr>
        <w:t>olish</w:t>
      </w:r>
      <w:proofErr w:type="spellEnd"/>
      <w:r w:rsidRPr="001348C7">
        <w:rPr>
          <w:rFonts w:eastAsia="Times New Roman"/>
          <w:sz w:val="28"/>
          <w:szCs w:val="28"/>
        </w:rPr>
        <w:t xml:space="preserve"> </w:t>
      </w:r>
      <w:proofErr w:type="spellStart"/>
      <w:r w:rsidRPr="001348C7">
        <w:rPr>
          <w:rFonts w:eastAsia="Times New Roman"/>
          <w:sz w:val="28"/>
          <w:szCs w:val="28"/>
        </w:rPr>
        <w:t>uchun</w:t>
      </w:r>
      <w:proofErr w:type="spellEnd"/>
      <w:r w:rsidRPr="001348C7">
        <w:rPr>
          <w:rFonts w:eastAsia="Times New Roman"/>
          <w:sz w:val="28"/>
          <w:szCs w:val="28"/>
        </w:rPr>
        <w:t xml:space="preserve"> </w:t>
      </w:r>
      <w:proofErr w:type="spellStart"/>
      <w:r w:rsidRPr="001348C7">
        <w:rPr>
          <w:rFonts w:eastAsia="Times New Roman"/>
          <w:sz w:val="28"/>
          <w:szCs w:val="28"/>
        </w:rPr>
        <w:t>toʻlov</w:t>
      </w:r>
      <w:proofErr w:type="spellEnd"/>
      <w:r w:rsidRPr="001348C7">
        <w:rPr>
          <w:rFonts w:eastAsia="Times New Roman"/>
          <w:sz w:val="28"/>
          <w:szCs w:val="28"/>
        </w:rPr>
        <w:t xml:space="preserve"> </w:t>
      </w:r>
      <w:proofErr w:type="spellStart"/>
      <w:r w:rsidRPr="001348C7">
        <w:rPr>
          <w:rFonts w:eastAsia="Times New Roman"/>
          <w:sz w:val="28"/>
          <w:szCs w:val="28"/>
        </w:rPr>
        <w:t>miqdori</w:t>
      </w:r>
      <w:proofErr w:type="spellEnd"/>
      <w:r w:rsidRPr="001348C7">
        <w:rPr>
          <w:rFonts w:eastAsia="Times New Roman"/>
          <w:sz w:val="28"/>
          <w:szCs w:val="28"/>
        </w:rPr>
        <w:t xml:space="preserve"> </w:t>
      </w:r>
      <w:r w:rsidRPr="001348C7">
        <w:rPr>
          <w:rFonts w:eastAsia="Times New Roman"/>
          <w:b/>
          <w:bCs/>
          <w:sz w:val="28"/>
          <w:szCs w:val="28"/>
        </w:rPr>
        <w:t>28 500 000 (</w:t>
      </w:r>
      <w:proofErr w:type="spellStart"/>
      <w:r w:rsidRPr="001348C7">
        <w:rPr>
          <w:rFonts w:eastAsia="Times New Roman"/>
          <w:b/>
          <w:bCs/>
          <w:sz w:val="28"/>
          <w:szCs w:val="28"/>
        </w:rPr>
        <w:t>yigirma</w:t>
      </w:r>
      <w:proofErr w:type="spellEnd"/>
      <w:r w:rsidRPr="001348C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348C7">
        <w:rPr>
          <w:rFonts w:eastAsia="Times New Roman"/>
          <w:b/>
          <w:bCs/>
          <w:sz w:val="28"/>
          <w:szCs w:val="28"/>
        </w:rPr>
        <w:t>sakkiz</w:t>
      </w:r>
      <w:proofErr w:type="spellEnd"/>
      <w:r w:rsidRPr="001348C7">
        <w:rPr>
          <w:rFonts w:eastAsia="Times New Roman"/>
          <w:b/>
          <w:bCs/>
          <w:sz w:val="28"/>
          <w:szCs w:val="28"/>
        </w:rPr>
        <w:t xml:space="preserve"> million </w:t>
      </w:r>
      <w:proofErr w:type="spellStart"/>
      <w:r w:rsidRPr="001348C7">
        <w:rPr>
          <w:rFonts w:eastAsia="Times New Roman"/>
          <w:b/>
          <w:bCs/>
          <w:sz w:val="28"/>
          <w:szCs w:val="28"/>
        </w:rPr>
        <w:t>besh</w:t>
      </w:r>
      <w:proofErr w:type="spellEnd"/>
      <w:r w:rsidRPr="001348C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1348C7">
        <w:rPr>
          <w:rFonts w:eastAsia="Times New Roman"/>
          <w:b/>
          <w:bCs/>
          <w:sz w:val="28"/>
          <w:szCs w:val="28"/>
        </w:rPr>
        <w:t>yuz</w:t>
      </w:r>
      <w:proofErr w:type="spellEnd"/>
      <w:r w:rsidRPr="001348C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348C7">
        <w:rPr>
          <w:rFonts w:eastAsia="Times New Roman"/>
          <w:b/>
          <w:bCs/>
          <w:sz w:val="28"/>
          <w:szCs w:val="28"/>
        </w:rPr>
        <w:t>ming</w:t>
      </w:r>
      <w:proofErr w:type="spellEnd"/>
      <w:proofErr w:type="gramEnd"/>
      <w:r w:rsidRPr="001348C7">
        <w:rPr>
          <w:rFonts w:eastAsia="Times New Roman"/>
          <w:b/>
          <w:bCs/>
          <w:sz w:val="28"/>
          <w:szCs w:val="28"/>
        </w:rPr>
        <w:t xml:space="preserve">) </w:t>
      </w:r>
      <w:proofErr w:type="spellStart"/>
      <w:r w:rsidRPr="001348C7">
        <w:rPr>
          <w:rFonts w:eastAsia="Times New Roman"/>
          <w:b/>
          <w:bCs/>
          <w:sz w:val="28"/>
          <w:szCs w:val="28"/>
        </w:rPr>
        <w:t>soʻmni</w:t>
      </w:r>
      <w:proofErr w:type="spellEnd"/>
      <w:r w:rsidRPr="001348C7">
        <w:rPr>
          <w:rFonts w:eastAsia="Times New Roman"/>
          <w:sz w:val="28"/>
          <w:szCs w:val="28"/>
        </w:rPr>
        <w:t xml:space="preserve"> </w:t>
      </w:r>
      <w:proofErr w:type="spellStart"/>
      <w:r w:rsidRPr="001348C7">
        <w:rPr>
          <w:rFonts w:eastAsia="Times New Roman"/>
          <w:sz w:val="28"/>
          <w:szCs w:val="28"/>
        </w:rPr>
        <w:t>tashkil</w:t>
      </w:r>
      <w:proofErr w:type="spellEnd"/>
      <w:r w:rsidRPr="001348C7">
        <w:rPr>
          <w:rFonts w:eastAsia="Times New Roman"/>
          <w:sz w:val="28"/>
          <w:szCs w:val="28"/>
        </w:rPr>
        <w:t xml:space="preserve"> </w:t>
      </w:r>
      <w:proofErr w:type="spellStart"/>
      <w:r w:rsidRPr="001348C7">
        <w:rPr>
          <w:rFonts w:eastAsia="Times New Roman"/>
          <w:sz w:val="28"/>
          <w:szCs w:val="28"/>
        </w:rPr>
        <w:t>etadi</w:t>
      </w:r>
      <w:proofErr w:type="spellEnd"/>
      <w:r w:rsidRPr="001348C7">
        <w:rPr>
          <w:rFonts w:eastAsia="Times New Roman"/>
          <w:sz w:val="28"/>
          <w:szCs w:val="28"/>
        </w:rPr>
        <w:t>.</w:t>
      </w:r>
    </w:p>
    <w:p w:rsidR="00AA7797" w:rsidRPr="001348C7" w:rsidRDefault="00AA7797" w:rsidP="00AA7797">
      <w:pPr>
        <w:rPr>
          <w:sz w:val="28"/>
          <w:szCs w:val="28"/>
        </w:rPr>
      </w:pPr>
      <w:r w:rsidRPr="001348C7">
        <w:rPr>
          <w:sz w:val="28"/>
          <w:szCs w:val="28"/>
        </w:rPr>
        <w:t xml:space="preserve"> </w:t>
      </w:r>
    </w:p>
    <w:p w:rsidR="00AA7797" w:rsidRPr="001348C7" w:rsidRDefault="001348C7" w:rsidP="001348C7">
      <w:pPr>
        <w:jc w:val="center"/>
        <w:rPr>
          <w:sz w:val="28"/>
          <w:szCs w:val="28"/>
        </w:rPr>
      </w:pPr>
      <w:proofErr w:type="spellStart"/>
      <w:r w:rsidRPr="001348C7">
        <w:rPr>
          <w:rFonts w:eastAsia="Times New Roman"/>
          <w:b/>
          <w:bCs/>
          <w:sz w:val="28"/>
          <w:szCs w:val="28"/>
        </w:rPr>
        <w:t>QOʻSHIMCHA</w:t>
      </w:r>
      <w:proofErr w:type="spellEnd"/>
      <w:r w:rsidRPr="001348C7">
        <w:rPr>
          <w:rFonts w:eastAsia="Times New Roman"/>
          <w:b/>
          <w:bCs/>
          <w:sz w:val="28"/>
          <w:szCs w:val="28"/>
        </w:rPr>
        <w:t xml:space="preserve"> MA’LUMOT UCHUN</w:t>
      </w:r>
    </w:p>
    <w:p w:rsidR="00AA7797" w:rsidRPr="001348C7" w:rsidRDefault="00AA7797" w:rsidP="00AA7797">
      <w:pPr>
        <w:rPr>
          <w:sz w:val="28"/>
          <w:szCs w:val="28"/>
        </w:rPr>
      </w:pPr>
    </w:p>
    <w:p w:rsidR="001348C7" w:rsidRPr="001348C7" w:rsidRDefault="001348C7" w:rsidP="001348C7">
      <w:pPr>
        <w:rPr>
          <w:rFonts w:eastAsia="Times New Roman"/>
          <w:sz w:val="28"/>
          <w:szCs w:val="28"/>
          <w:lang w:val="sq-AL"/>
        </w:rPr>
      </w:pPr>
      <w:r w:rsidRPr="001348C7">
        <w:rPr>
          <w:rFonts w:eastAsia="Times New Roman"/>
          <w:sz w:val="28"/>
          <w:szCs w:val="28"/>
          <w:lang w:val="sq-AL"/>
        </w:rPr>
        <w:t>On-layn anketani toʻldirish, ariza yoki boshqa turdagi ma’lumotlar yuzasidan qoʻshimcha ma’lumotlar uchun bevosita Toshkent shahridagi Turin politexnika universitetining quyidagi keltirilgan manzilga murojaat qilishingiz mumkin:</w:t>
      </w:r>
    </w:p>
    <w:p w:rsidR="001348C7" w:rsidRPr="001348C7" w:rsidRDefault="001348C7" w:rsidP="001348C7">
      <w:pPr>
        <w:rPr>
          <w:rFonts w:eastAsia="Times New Roman"/>
          <w:sz w:val="28"/>
          <w:szCs w:val="28"/>
          <w:lang w:val="sq-AL"/>
        </w:rPr>
      </w:pPr>
    </w:p>
    <w:p w:rsidR="001348C7" w:rsidRPr="001348C7" w:rsidRDefault="001348C7" w:rsidP="001348C7">
      <w:pPr>
        <w:rPr>
          <w:rFonts w:eastAsia="Times New Roman"/>
          <w:sz w:val="28"/>
          <w:szCs w:val="28"/>
          <w:lang w:val="sq-AL"/>
        </w:rPr>
      </w:pPr>
      <w:r w:rsidRPr="001348C7">
        <w:rPr>
          <w:rFonts w:eastAsia="Times New Roman"/>
          <w:sz w:val="28"/>
          <w:szCs w:val="28"/>
          <w:lang w:val="sq-AL"/>
        </w:rPr>
        <w:t xml:space="preserve">Elektron manzil: </w:t>
      </w:r>
      <w:hyperlink r:id="rId13" w:history="1">
        <w:r w:rsidRPr="001E40B7">
          <w:rPr>
            <w:rStyle w:val="a4"/>
            <w:rFonts w:eastAsia="Times New Roman"/>
            <w:sz w:val="28"/>
            <w:szCs w:val="28"/>
            <w:lang w:val="sq-AL"/>
          </w:rPr>
          <w:t>admission@polito.uz</w:t>
        </w:r>
      </w:hyperlink>
    </w:p>
    <w:p w:rsidR="001348C7" w:rsidRPr="001348C7" w:rsidRDefault="001348C7" w:rsidP="001348C7">
      <w:pPr>
        <w:rPr>
          <w:rFonts w:eastAsia="Times New Roman"/>
          <w:sz w:val="28"/>
          <w:szCs w:val="28"/>
          <w:lang w:val="sq-AL"/>
        </w:rPr>
      </w:pPr>
    </w:p>
    <w:p w:rsidR="007E2484" w:rsidRPr="001348C7" w:rsidRDefault="001E40B7" w:rsidP="00AA7797">
      <w:pPr>
        <w:rPr>
          <w:rFonts w:eastAsia="Times New Roman"/>
          <w:sz w:val="28"/>
          <w:szCs w:val="28"/>
          <w:lang w:val="sq-AL"/>
        </w:rPr>
      </w:pPr>
      <w:r>
        <w:rPr>
          <w:rFonts w:eastAsia="Times New Roman"/>
          <w:sz w:val="28"/>
          <w:szCs w:val="28"/>
          <w:lang w:val="sq-AL"/>
        </w:rPr>
        <w:t>Telefon raqamlari: 71</w:t>
      </w:r>
      <w:r w:rsidR="001348C7" w:rsidRPr="001348C7">
        <w:rPr>
          <w:rFonts w:eastAsia="Times New Roman"/>
          <w:sz w:val="28"/>
          <w:szCs w:val="28"/>
          <w:lang w:val="sq-AL"/>
        </w:rPr>
        <w:t xml:space="preserve"> 246-63-48, 71 246-80-5</w:t>
      </w:r>
      <w:bookmarkStart w:id="3" w:name="page3"/>
      <w:bookmarkStart w:id="4" w:name="page4"/>
      <w:bookmarkEnd w:id="3"/>
      <w:bookmarkEnd w:id="4"/>
      <w:r w:rsidR="001348C7">
        <w:rPr>
          <w:rFonts w:eastAsia="Times New Roman"/>
          <w:sz w:val="28"/>
          <w:szCs w:val="28"/>
          <w:lang w:val="sq-AL"/>
        </w:rPr>
        <w:t>2</w:t>
      </w:r>
    </w:p>
    <w:sectPr w:rsidR="007E2484" w:rsidRPr="001348C7" w:rsidSect="008B63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C2" w:rsidRDefault="00AD61C2" w:rsidP="00AA7797">
      <w:r>
        <w:separator/>
      </w:r>
    </w:p>
  </w:endnote>
  <w:endnote w:type="continuationSeparator" w:id="0">
    <w:p w:rsidR="00AD61C2" w:rsidRDefault="00AD61C2" w:rsidP="00AA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C2" w:rsidRDefault="00AD61C2" w:rsidP="00AA7797">
      <w:r>
        <w:separator/>
      </w:r>
    </w:p>
  </w:footnote>
  <w:footnote w:type="continuationSeparator" w:id="0">
    <w:p w:rsidR="00AD61C2" w:rsidRDefault="00AD61C2" w:rsidP="00AA7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AB3"/>
    <w:multiLevelType w:val="hybridMultilevel"/>
    <w:tmpl w:val="3208D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189C"/>
    <w:multiLevelType w:val="hybridMultilevel"/>
    <w:tmpl w:val="AC722580"/>
    <w:lvl w:ilvl="0" w:tplc="040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474857DC"/>
    <w:multiLevelType w:val="hybridMultilevel"/>
    <w:tmpl w:val="94ECAE56"/>
    <w:lvl w:ilvl="0" w:tplc="040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BAB"/>
    <w:rsid w:val="000241B1"/>
    <w:rsid w:val="00024A90"/>
    <w:rsid w:val="0003737E"/>
    <w:rsid w:val="000A7682"/>
    <w:rsid w:val="000B6ABC"/>
    <w:rsid w:val="000D1FD5"/>
    <w:rsid w:val="000E790B"/>
    <w:rsid w:val="00120CCE"/>
    <w:rsid w:val="00124833"/>
    <w:rsid w:val="001348C7"/>
    <w:rsid w:val="001435DB"/>
    <w:rsid w:val="00145476"/>
    <w:rsid w:val="00146D7D"/>
    <w:rsid w:val="001546B2"/>
    <w:rsid w:val="001628E6"/>
    <w:rsid w:val="001862DC"/>
    <w:rsid w:val="001948AB"/>
    <w:rsid w:val="00197524"/>
    <w:rsid w:val="001A7971"/>
    <w:rsid w:val="001D28CF"/>
    <w:rsid w:val="001E176B"/>
    <w:rsid w:val="001E40B7"/>
    <w:rsid w:val="001E7F0E"/>
    <w:rsid w:val="00282475"/>
    <w:rsid w:val="00287CF8"/>
    <w:rsid w:val="00291114"/>
    <w:rsid w:val="002B364E"/>
    <w:rsid w:val="002C7B71"/>
    <w:rsid w:val="002D3827"/>
    <w:rsid w:val="002D4730"/>
    <w:rsid w:val="002F2DFD"/>
    <w:rsid w:val="002F5ECD"/>
    <w:rsid w:val="002F69DF"/>
    <w:rsid w:val="0031248C"/>
    <w:rsid w:val="003125C8"/>
    <w:rsid w:val="00334150"/>
    <w:rsid w:val="0034773C"/>
    <w:rsid w:val="003978A8"/>
    <w:rsid w:val="003A2CBA"/>
    <w:rsid w:val="003B3881"/>
    <w:rsid w:val="003B4221"/>
    <w:rsid w:val="003B5B7A"/>
    <w:rsid w:val="003C069C"/>
    <w:rsid w:val="003D4830"/>
    <w:rsid w:val="003E5819"/>
    <w:rsid w:val="00413CE1"/>
    <w:rsid w:val="00424216"/>
    <w:rsid w:val="004414FE"/>
    <w:rsid w:val="004825FB"/>
    <w:rsid w:val="004A3445"/>
    <w:rsid w:val="004E6001"/>
    <w:rsid w:val="004F19F8"/>
    <w:rsid w:val="00522554"/>
    <w:rsid w:val="005228A7"/>
    <w:rsid w:val="00547740"/>
    <w:rsid w:val="0055241B"/>
    <w:rsid w:val="005718D7"/>
    <w:rsid w:val="00593178"/>
    <w:rsid w:val="005962BE"/>
    <w:rsid w:val="00597F29"/>
    <w:rsid w:val="005B4056"/>
    <w:rsid w:val="005D0969"/>
    <w:rsid w:val="005D568D"/>
    <w:rsid w:val="005E217A"/>
    <w:rsid w:val="005E3CD5"/>
    <w:rsid w:val="00640872"/>
    <w:rsid w:val="00685BAB"/>
    <w:rsid w:val="006C7482"/>
    <w:rsid w:val="006F2A82"/>
    <w:rsid w:val="00704FA8"/>
    <w:rsid w:val="007135BD"/>
    <w:rsid w:val="00734784"/>
    <w:rsid w:val="00750764"/>
    <w:rsid w:val="007529FA"/>
    <w:rsid w:val="0076672D"/>
    <w:rsid w:val="00772B75"/>
    <w:rsid w:val="007A1010"/>
    <w:rsid w:val="007C1D87"/>
    <w:rsid w:val="007C45E1"/>
    <w:rsid w:val="007C6B62"/>
    <w:rsid w:val="007E2484"/>
    <w:rsid w:val="0080069C"/>
    <w:rsid w:val="00807412"/>
    <w:rsid w:val="00814C71"/>
    <w:rsid w:val="00837957"/>
    <w:rsid w:val="00837F08"/>
    <w:rsid w:val="00892DD4"/>
    <w:rsid w:val="00895C1A"/>
    <w:rsid w:val="008A7A69"/>
    <w:rsid w:val="008B630F"/>
    <w:rsid w:val="008C151D"/>
    <w:rsid w:val="008D77F2"/>
    <w:rsid w:val="008E5131"/>
    <w:rsid w:val="008F4DB9"/>
    <w:rsid w:val="008F565A"/>
    <w:rsid w:val="00903FEC"/>
    <w:rsid w:val="009111BE"/>
    <w:rsid w:val="00912623"/>
    <w:rsid w:val="00923E81"/>
    <w:rsid w:val="00931DC6"/>
    <w:rsid w:val="00931F22"/>
    <w:rsid w:val="00954303"/>
    <w:rsid w:val="009744E6"/>
    <w:rsid w:val="009A0D82"/>
    <w:rsid w:val="009E6BDF"/>
    <w:rsid w:val="00A06F30"/>
    <w:rsid w:val="00A40553"/>
    <w:rsid w:val="00AA7797"/>
    <w:rsid w:val="00AB1698"/>
    <w:rsid w:val="00AB2E7F"/>
    <w:rsid w:val="00AC2369"/>
    <w:rsid w:val="00AD61C2"/>
    <w:rsid w:val="00AE16CE"/>
    <w:rsid w:val="00AE4405"/>
    <w:rsid w:val="00AF648F"/>
    <w:rsid w:val="00B12428"/>
    <w:rsid w:val="00B44C4B"/>
    <w:rsid w:val="00B45D50"/>
    <w:rsid w:val="00B5215D"/>
    <w:rsid w:val="00B60363"/>
    <w:rsid w:val="00B81195"/>
    <w:rsid w:val="00BA26AC"/>
    <w:rsid w:val="00BA7CB4"/>
    <w:rsid w:val="00BB56F3"/>
    <w:rsid w:val="00C846A9"/>
    <w:rsid w:val="00CA02C2"/>
    <w:rsid w:val="00CC36D5"/>
    <w:rsid w:val="00CE5F81"/>
    <w:rsid w:val="00CF1E80"/>
    <w:rsid w:val="00D20250"/>
    <w:rsid w:val="00D26B79"/>
    <w:rsid w:val="00D473D7"/>
    <w:rsid w:val="00D60F53"/>
    <w:rsid w:val="00DB4A2F"/>
    <w:rsid w:val="00DB6518"/>
    <w:rsid w:val="00DC307C"/>
    <w:rsid w:val="00DD34AF"/>
    <w:rsid w:val="00DD6357"/>
    <w:rsid w:val="00DE7D60"/>
    <w:rsid w:val="00DF1CD0"/>
    <w:rsid w:val="00E00F95"/>
    <w:rsid w:val="00E34992"/>
    <w:rsid w:val="00E41713"/>
    <w:rsid w:val="00E46F29"/>
    <w:rsid w:val="00E70D9C"/>
    <w:rsid w:val="00E77093"/>
    <w:rsid w:val="00EA6D94"/>
    <w:rsid w:val="00EC36B3"/>
    <w:rsid w:val="00ED0B16"/>
    <w:rsid w:val="00ED0DCD"/>
    <w:rsid w:val="00F003B0"/>
    <w:rsid w:val="00F428B3"/>
    <w:rsid w:val="00F75248"/>
    <w:rsid w:val="00FB4179"/>
    <w:rsid w:val="00FC3011"/>
    <w:rsid w:val="00FE2010"/>
    <w:rsid w:val="00FF0F53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A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5D5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45D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45D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45D50"/>
    <w:rPr>
      <w:rFonts w:ascii="Times New Roman" w:eastAsiaTheme="minorEastAsia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5D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45D5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D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D50"/>
    <w:rPr>
      <w:rFonts w:ascii="Segoe UI" w:eastAsiaTheme="minorEastAsia" w:hAnsi="Segoe UI" w:cs="Segoe U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ED0B16"/>
    <w:pPr>
      <w:spacing w:after="200"/>
    </w:pPr>
    <w:rPr>
      <w:i/>
      <w:iCs/>
      <w:color w:val="44546A" w:themeColor="text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ED0B16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AA7797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7797"/>
    <w:rPr>
      <w:rFonts w:ascii="Times New Roman" w:eastAsiaTheme="minorEastAsia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AA7797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7797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dattica.polito.it/pls/portal30/sviluppo.pkg_apply.login?p_lang=EN" TargetMode="External"/><Relationship Id="rId13" Type="http://schemas.openxmlformats.org/officeDocument/2006/relationships/hyperlink" Target="admission@polito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to.uz" TargetMode="External"/><Relationship Id="rId12" Type="http://schemas.openxmlformats.org/officeDocument/2006/relationships/hyperlink" Target="https://didattica.polito.it/cla/en/certific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ssion@polito.u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Farhod Abdullayev;Otabek Mukhitdinov</dc:creator>
  <cp:keywords/>
  <dc:description/>
  <cp:lastModifiedBy>o.djuraev</cp:lastModifiedBy>
  <cp:revision>54</cp:revision>
  <dcterms:created xsi:type="dcterms:W3CDTF">2020-05-02T12:00:00Z</dcterms:created>
  <dcterms:modified xsi:type="dcterms:W3CDTF">2020-05-05T22:51:00Z</dcterms:modified>
</cp:coreProperties>
</file>